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12D85" w14:textId="77777777" w:rsidR="00F347C1" w:rsidRDefault="00F347C1" w:rsidP="00C845BA">
      <w:pPr>
        <w:rPr>
          <w:rFonts w:ascii="Gill Sans MT" w:hAnsi="Gill Sans MT" w:cs="Arial"/>
          <w:b/>
          <w:sz w:val="22"/>
        </w:rPr>
      </w:pPr>
    </w:p>
    <w:p w14:paraId="7E7C1982" w14:textId="77777777" w:rsidR="00F347C1" w:rsidRPr="00327427" w:rsidRDefault="00F347C1">
      <w:pPr>
        <w:pStyle w:val="Heading1"/>
        <w:rPr>
          <w:rFonts w:ascii="Verdana" w:hAnsi="Verdana" w:cs="Arial"/>
          <w:szCs w:val="24"/>
          <w:u w:val="none"/>
        </w:rPr>
      </w:pPr>
      <w:r w:rsidRPr="00327427">
        <w:rPr>
          <w:rFonts w:ascii="Verdana" w:hAnsi="Verdana" w:cs="Arial"/>
          <w:szCs w:val="24"/>
          <w:u w:val="none"/>
        </w:rPr>
        <w:t xml:space="preserve">JOB DESCRIPTION </w:t>
      </w:r>
    </w:p>
    <w:p w14:paraId="79EB9A64" w14:textId="77777777" w:rsidR="00F347C1" w:rsidRPr="00E84FA5" w:rsidRDefault="00F347C1">
      <w:pPr>
        <w:pBdr>
          <w:bottom w:val="single" w:sz="18" w:space="1" w:color="auto"/>
        </w:pBdr>
        <w:rPr>
          <w:rFonts w:ascii="Verdana" w:hAnsi="Verdana" w:cs="Arial"/>
        </w:rPr>
      </w:pPr>
    </w:p>
    <w:p w14:paraId="5E8EEC6E" w14:textId="77777777" w:rsidR="00F347C1" w:rsidRPr="00E84FA5" w:rsidRDefault="00F347C1">
      <w:pPr>
        <w:pStyle w:val="Heading4"/>
        <w:rPr>
          <w:rFonts w:ascii="Verdana" w:hAnsi="Verdana" w:cs="Arial"/>
          <w:b w:val="0"/>
          <w:sz w:val="20"/>
          <w:u w:val="none"/>
        </w:rPr>
      </w:pPr>
    </w:p>
    <w:p w14:paraId="2C112CC7" w14:textId="77777777" w:rsidR="00F347C1" w:rsidRPr="0020693F" w:rsidRDefault="00F347C1">
      <w:pPr>
        <w:pStyle w:val="Heading4"/>
        <w:ind w:left="0"/>
        <w:rPr>
          <w:rFonts w:asciiTheme="minorHAnsi" w:hAnsiTheme="minorHAnsi" w:cstheme="minorHAnsi"/>
          <w:szCs w:val="24"/>
        </w:rPr>
      </w:pPr>
      <w:r w:rsidRPr="0020693F">
        <w:rPr>
          <w:rFonts w:asciiTheme="minorHAnsi" w:hAnsiTheme="minorHAnsi" w:cstheme="minorHAnsi"/>
          <w:szCs w:val="24"/>
        </w:rPr>
        <w:t>JOB DETAILS</w:t>
      </w:r>
    </w:p>
    <w:p w14:paraId="29EF8897" w14:textId="77777777" w:rsidR="00F347C1" w:rsidRPr="0020693F" w:rsidRDefault="00F347C1">
      <w:pPr>
        <w:rPr>
          <w:rFonts w:asciiTheme="minorHAnsi" w:hAnsiTheme="minorHAnsi" w:cstheme="minorHAnsi"/>
          <w:sz w:val="24"/>
          <w:szCs w:val="24"/>
        </w:rPr>
      </w:pPr>
    </w:p>
    <w:p w14:paraId="6557C878" w14:textId="3A55B489" w:rsidR="00F347C1" w:rsidRPr="0020693F" w:rsidRDefault="00F347C1">
      <w:pPr>
        <w:pStyle w:val="BodyText"/>
        <w:rPr>
          <w:rFonts w:asciiTheme="minorHAnsi" w:hAnsiTheme="minorHAnsi" w:cstheme="minorHAnsi"/>
          <w:b w:val="0"/>
          <w:szCs w:val="24"/>
        </w:rPr>
      </w:pPr>
      <w:r w:rsidRPr="0020693F">
        <w:rPr>
          <w:rFonts w:asciiTheme="minorHAnsi" w:hAnsiTheme="minorHAnsi" w:cstheme="minorHAnsi"/>
          <w:b w:val="0"/>
          <w:szCs w:val="24"/>
        </w:rPr>
        <w:t>Job Title:</w:t>
      </w:r>
      <w:r w:rsidR="0060413F" w:rsidRPr="0020693F">
        <w:rPr>
          <w:rFonts w:asciiTheme="minorHAnsi" w:hAnsiTheme="minorHAnsi" w:cstheme="minorHAnsi"/>
          <w:b w:val="0"/>
          <w:szCs w:val="24"/>
        </w:rPr>
        <w:t xml:space="preserve"> </w:t>
      </w:r>
      <w:r w:rsidR="0060413F" w:rsidRPr="0020693F">
        <w:rPr>
          <w:rFonts w:asciiTheme="minorHAnsi" w:hAnsiTheme="minorHAnsi" w:cstheme="minorHAnsi"/>
          <w:b w:val="0"/>
          <w:szCs w:val="24"/>
        </w:rPr>
        <w:tab/>
      </w:r>
      <w:r w:rsidR="0060413F" w:rsidRPr="0020693F">
        <w:rPr>
          <w:rFonts w:asciiTheme="minorHAnsi" w:hAnsiTheme="minorHAnsi" w:cstheme="minorHAnsi"/>
          <w:b w:val="0"/>
          <w:szCs w:val="24"/>
        </w:rPr>
        <w:tab/>
        <w:t xml:space="preserve">Laboratory </w:t>
      </w:r>
      <w:r w:rsidR="00225B17">
        <w:rPr>
          <w:rFonts w:asciiTheme="minorHAnsi" w:hAnsiTheme="minorHAnsi" w:cstheme="minorHAnsi"/>
          <w:b w:val="0"/>
          <w:szCs w:val="24"/>
        </w:rPr>
        <w:t>Manager</w:t>
      </w:r>
    </w:p>
    <w:p w14:paraId="73B28599" w14:textId="77777777" w:rsidR="00F347C1" w:rsidRPr="0020693F" w:rsidRDefault="00F347C1">
      <w:pPr>
        <w:rPr>
          <w:rFonts w:asciiTheme="minorHAnsi" w:hAnsiTheme="minorHAnsi" w:cstheme="minorHAnsi"/>
          <w:sz w:val="24"/>
          <w:szCs w:val="24"/>
        </w:rPr>
      </w:pPr>
    </w:p>
    <w:p w14:paraId="22BC2EE7" w14:textId="60ECD952" w:rsidR="00F347C1" w:rsidRPr="0020693F" w:rsidRDefault="00F347C1">
      <w:pPr>
        <w:rPr>
          <w:rFonts w:asciiTheme="minorHAnsi" w:hAnsiTheme="minorHAnsi" w:cstheme="minorHAnsi"/>
          <w:sz w:val="24"/>
          <w:szCs w:val="24"/>
        </w:rPr>
      </w:pPr>
      <w:r w:rsidRPr="0020693F">
        <w:rPr>
          <w:rFonts w:asciiTheme="minorHAnsi" w:hAnsiTheme="minorHAnsi" w:cstheme="minorHAnsi"/>
          <w:sz w:val="24"/>
          <w:szCs w:val="24"/>
        </w:rPr>
        <w:t>Department:</w:t>
      </w:r>
      <w:r w:rsidRPr="0020693F">
        <w:rPr>
          <w:rFonts w:asciiTheme="minorHAnsi" w:hAnsiTheme="minorHAnsi" w:cstheme="minorHAnsi"/>
          <w:sz w:val="24"/>
          <w:szCs w:val="24"/>
        </w:rPr>
        <w:tab/>
      </w:r>
      <w:r w:rsidR="0060413F" w:rsidRPr="0020693F">
        <w:rPr>
          <w:rFonts w:asciiTheme="minorHAnsi" w:hAnsiTheme="minorHAnsi" w:cstheme="minorHAnsi"/>
          <w:sz w:val="24"/>
          <w:szCs w:val="24"/>
        </w:rPr>
        <w:tab/>
        <w:t>Operations</w:t>
      </w:r>
    </w:p>
    <w:p w14:paraId="2860122F" w14:textId="77777777" w:rsidR="00F347C1" w:rsidRPr="0020693F" w:rsidRDefault="00F347C1" w:rsidP="001B44B4">
      <w:pPr>
        <w:rPr>
          <w:rFonts w:asciiTheme="minorHAnsi" w:hAnsiTheme="minorHAnsi" w:cstheme="minorHAnsi"/>
          <w:sz w:val="24"/>
          <w:szCs w:val="24"/>
        </w:rPr>
      </w:pPr>
    </w:p>
    <w:p w14:paraId="08A66CBE" w14:textId="52F27168" w:rsidR="00F347C1" w:rsidRPr="0020693F" w:rsidRDefault="00F347C1" w:rsidP="001B44B4">
      <w:pPr>
        <w:rPr>
          <w:rFonts w:asciiTheme="minorHAnsi" w:hAnsiTheme="minorHAnsi" w:cstheme="minorHAnsi"/>
          <w:sz w:val="24"/>
          <w:szCs w:val="24"/>
        </w:rPr>
      </w:pPr>
      <w:r w:rsidRPr="0020693F">
        <w:rPr>
          <w:rFonts w:asciiTheme="minorHAnsi" w:hAnsiTheme="minorHAnsi" w:cstheme="minorHAnsi"/>
          <w:sz w:val="24"/>
          <w:szCs w:val="24"/>
        </w:rPr>
        <w:t xml:space="preserve">Grade: </w:t>
      </w:r>
      <w:r w:rsidRPr="0020693F">
        <w:rPr>
          <w:rFonts w:asciiTheme="minorHAnsi" w:hAnsiTheme="minorHAnsi" w:cstheme="minorHAnsi"/>
          <w:sz w:val="24"/>
          <w:szCs w:val="24"/>
        </w:rPr>
        <w:tab/>
      </w:r>
      <w:r w:rsidRPr="0020693F">
        <w:rPr>
          <w:rFonts w:asciiTheme="minorHAnsi" w:hAnsiTheme="minorHAnsi" w:cstheme="minorHAnsi"/>
          <w:sz w:val="24"/>
          <w:szCs w:val="24"/>
        </w:rPr>
        <w:tab/>
      </w:r>
      <w:r w:rsidR="0020693F">
        <w:rPr>
          <w:rFonts w:asciiTheme="minorHAnsi" w:hAnsiTheme="minorHAnsi" w:cstheme="minorHAnsi"/>
          <w:sz w:val="24"/>
          <w:szCs w:val="24"/>
        </w:rPr>
        <w:tab/>
      </w:r>
      <w:r w:rsidR="005954C5">
        <w:rPr>
          <w:rFonts w:asciiTheme="minorHAnsi" w:hAnsiTheme="minorHAnsi" w:cstheme="minorHAnsi"/>
          <w:sz w:val="24"/>
          <w:szCs w:val="24"/>
        </w:rPr>
        <w:t>CI4</w:t>
      </w:r>
    </w:p>
    <w:p w14:paraId="73A67C6D" w14:textId="77777777" w:rsidR="00F347C1" w:rsidRPr="0020693F" w:rsidRDefault="00F347C1">
      <w:pPr>
        <w:pBdr>
          <w:bottom w:val="single" w:sz="18" w:space="1" w:color="auto"/>
        </w:pBdr>
        <w:rPr>
          <w:rFonts w:asciiTheme="minorHAnsi" w:hAnsiTheme="minorHAnsi" w:cstheme="minorHAnsi"/>
          <w:sz w:val="24"/>
          <w:szCs w:val="24"/>
        </w:rPr>
      </w:pPr>
    </w:p>
    <w:p w14:paraId="550065C5" w14:textId="77777777" w:rsidR="00F347C1" w:rsidRPr="0020693F" w:rsidRDefault="00F347C1">
      <w:pPr>
        <w:pStyle w:val="Heading4"/>
        <w:rPr>
          <w:rFonts w:asciiTheme="minorHAnsi" w:hAnsiTheme="minorHAnsi" w:cstheme="minorHAnsi"/>
          <w:b w:val="0"/>
          <w:szCs w:val="24"/>
          <w:u w:val="none"/>
        </w:rPr>
      </w:pPr>
    </w:p>
    <w:p w14:paraId="0B4D204B" w14:textId="77777777" w:rsidR="00F347C1" w:rsidRPr="0020693F" w:rsidRDefault="00F347C1">
      <w:pPr>
        <w:pStyle w:val="Heading4"/>
        <w:ind w:left="0"/>
        <w:rPr>
          <w:rFonts w:asciiTheme="minorHAnsi" w:hAnsiTheme="minorHAnsi" w:cstheme="minorHAnsi"/>
          <w:szCs w:val="24"/>
        </w:rPr>
      </w:pPr>
      <w:r w:rsidRPr="0020693F">
        <w:rPr>
          <w:rFonts w:asciiTheme="minorHAnsi" w:hAnsiTheme="minorHAnsi" w:cstheme="minorHAnsi"/>
          <w:szCs w:val="24"/>
        </w:rPr>
        <w:t>ORGANISATIONAL ARRANGEMENTS</w:t>
      </w:r>
    </w:p>
    <w:p w14:paraId="28DC9C0A" w14:textId="77777777" w:rsidR="00F347C1" w:rsidRPr="0020693F" w:rsidRDefault="00F347C1" w:rsidP="00963B47">
      <w:pPr>
        <w:tabs>
          <w:tab w:val="left" w:pos="2268"/>
        </w:tabs>
        <w:rPr>
          <w:rFonts w:asciiTheme="minorHAnsi" w:hAnsiTheme="minorHAnsi" w:cstheme="minorHAnsi"/>
          <w:sz w:val="24"/>
          <w:szCs w:val="24"/>
          <w:u w:val="single"/>
        </w:rPr>
      </w:pPr>
    </w:p>
    <w:p w14:paraId="325AE75A" w14:textId="795A08F6" w:rsidR="0060413F" w:rsidRPr="0020693F" w:rsidRDefault="00F347C1" w:rsidP="00963B47">
      <w:pPr>
        <w:tabs>
          <w:tab w:val="left" w:pos="2268"/>
        </w:tabs>
        <w:ind w:left="2880" w:hanging="2880"/>
        <w:jc w:val="both"/>
        <w:rPr>
          <w:rFonts w:asciiTheme="minorHAnsi" w:hAnsiTheme="minorHAnsi" w:cstheme="minorHAnsi"/>
          <w:sz w:val="24"/>
          <w:szCs w:val="24"/>
        </w:rPr>
      </w:pPr>
      <w:r w:rsidRPr="0020693F">
        <w:rPr>
          <w:rFonts w:asciiTheme="minorHAnsi" w:hAnsiTheme="minorHAnsi" w:cstheme="minorHAnsi"/>
          <w:sz w:val="24"/>
          <w:szCs w:val="24"/>
        </w:rPr>
        <w:t>Line Manager:</w:t>
      </w:r>
      <w:r w:rsidRPr="0020693F">
        <w:rPr>
          <w:rFonts w:asciiTheme="minorHAnsi" w:hAnsiTheme="minorHAnsi" w:cstheme="minorHAnsi"/>
          <w:sz w:val="24"/>
          <w:szCs w:val="24"/>
        </w:rPr>
        <w:tab/>
      </w:r>
      <w:r w:rsidR="00225B17">
        <w:rPr>
          <w:rFonts w:asciiTheme="minorHAnsi" w:hAnsiTheme="minorHAnsi" w:cstheme="minorHAnsi"/>
          <w:sz w:val="24"/>
          <w:szCs w:val="24"/>
        </w:rPr>
        <w:t>Head of Operations</w:t>
      </w:r>
    </w:p>
    <w:p w14:paraId="646A389E" w14:textId="77777777" w:rsidR="00F347C1" w:rsidRPr="0020693F" w:rsidRDefault="00F347C1" w:rsidP="00963B47">
      <w:pPr>
        <w:tabs>
          <w:tab w:val="left" w:pos="2268"/>
        </w:tabs>
        <w:ind w:left="2880" w:hanging="2880"/>
        <w:jc w:val="both"/>
        <w:rPr>
          <w:rFonts w:asciiTheme="minorHAnsi" w:hAnsiTheme="minorHAnsi" w:cstheme="minorHAnsi"/>
          <w:sz w:val="24"/>
          <w:szCs w:val="24"/>
        </w:rPr>
      </w:pPr>
      <w:r w:rsidRPr="0020693F">
        <w:rPr>
          <w:rFonts w:asciiTheme="minorHAnsi" w:hAnsiTheme="minorHAnsi" w:cstheme="minorHAnsi"/>
          <w:sz w:val="24"/>
          <w:szCs w:val="24"/>
        </w:rPr>
        <w:tab/>
        <w:t xml:space="preserve"> </w:t>
      </w:r>
    </w:p>
    <w:p w14:paraId="5A0AE5D4" w14:textId="77777777" w:rsidR="00F347C1" w:rsidRPr="0020693F" w:rsidRDefault="00F347C1">
      <w:pPr>
        <w:pBdr>
          <w:top w:val="single" w:sz="18" w:space="1" w:color="auto"/>
        </w:pBdr>
        <w:rPr>
          <w:rFonts w:asciiTheme="minorHAnsi" w:hAnsiTheme="minorHAnsi" w:cstheme="minorHAnsi"/>
          <w:sz w:val="24"/>
          <w:szCs w:val="24"/>
        </w:rPr>
      </w:pPr>
    </w:p>
    <w:p w14:paraId="6F1FED73" w14:textId="77777777" w:rsidR="00F347C1" w:rsidRPr="0020693F" w:rsidRDefault="00F347C1">
      <w:pPr>
        <w:pStyle w:val="Heading4"/>
        <w:ind w:left="0"/>
        <w:rPr>
          <w:rFonts w:asciiTheme="minorHAnsi" w:hAnsiTheme="minorHAnsi" w:cstheme="minorHAnsi"/>
          <w:szCs w:val="24"/>
        </w:rPr>
      </w:pPr>
      <w:r w:rsidRPr="0020693F">
        <w:rPr>
          <w:rFonts w:asciiTheme="minorHAnsi" w:hAnsiTheme="minorHAnsi" w:cstheme="minorHAnsi"/>
          <w:szCs w:val="24"/>
        </w:rPr>
        <w:t>JOB PURPOSE</w:t>
      </w:r>
    </w:p>
    <w:p w14:paraId="36E54326" w14:textId="77777777" w:rsidR="00F347C1" w:rsidRPr="0020693F" w:rsidRDefault="00F347C1" w:rsidP="007F297E">
      <w:pPr>
        <w:rPr>
          <w:rFonts w:asciiTheme="minorHAnsi" w:hAnsiTheme="minorHAnsi" w:cstheme="minorHAnsi"/>
          <w:sz w:val="24"/>
          <w:szCs w:val="24"/>
        </w:rPr>
      </w:pPr>
    </w:p>
    <w:p w14:paraId="144DD1B7" w14:textId="0E16ADF8" w:rsidR="001006CD" w:rsidRPr="001006CD" w:rsidRDefault="0060413F" w:rsidP="001006CD">
      <w:pPr>
        <w:pStyle w:val="NormalWeb"/>
        <w:spacing w:before="0" w:beforeAutospacing="0" w:after="120" w:afterAutospacing="0"/>
        <w:rPr>
          <w:rFonts w:ascii="Arial" w:eastAsiaTheme="minorEastAsia" w:hAnsi="Arial" w:cs="Arial"/>
          <w:iCs/>
          <w:color w:val="00B0F0"/>
          <w:kern w:val="24"/>
          <w:sz w:val="48"/>
          <w:szCs w:val="48"/>
        </w:rPr>
      </w:pPr>
      <w:r w:rsidRPr="0020693F">
        <w:rPr>
          <w:rFonts w:asciiTheme="minorHAnsi" w:hAnsiTheme="minorHAnsi" w:cstheme="minorHAnsi"/>
        </w:rPr>
        <w:t xml:space="preserve">To </w:t>
      </w:r>
      <w:r w:rsidR="00225B17">
        <w:rPr>
          <w:rFonts w:asciiTheme="minorHAnsi" w:hAnsiTheme="minorHAnsi" w:cstheme="minorHAnsi"/>
        </w:rPr>
        <w:t>manage all</w:t>
      </w:r>
      <w:r w:rsidR="00442D4A">
        <w:rPr>
          <w:rFonts w:asciiTheme="minorHAnsi" w:hAnsiTheme="minorHAnsi" w:cstheme="minorHAnsi"/>
        </w:rPr>
        <w:t xml:space="preserve"> </w:t>
      </w:r>
      <w:r w:rsidRPr="0020693F">
        <w:rPr>
          <w:rFonts w:asciiTheme="minorHAnsi" w:hAnsiTheme="minorHAnsi" w:cstheme="minorHAnsi"/>
        </w:rPr>
        <w:t xml:space="preserve">Laboratory Management activities </w:t>
      </w:r>
      <w:r w:rsidR="00442D4A">
        <w:rPr>
          <w:rFonts w:asciiTheme="minorHAnsi" w:hAnsiTheme="minorHAnsi" w:cstheme="minorHAnsi"/>
        </w:rPr>
        <w:t xml:space="preserve">in an effective and timely manner under the direction of the </w:t>
      </w:r>
      <w:r w:rsidR="00225B17">
        <w:rPr>
          <w:rFonts w:asciiTheme="minorHAnsi" w:hAnsiTheme="minorHAnsi" w:cstheme="minorHAnsi"/>
        </w:rPr>
        <w:t>Head of Operations</w:t>
      </w:r>
      <w:r w:rsidR="00442D4A">
        <w:rPr>
          <w:rFonts w:asciiTheme="minorHAnsi" w:hAnsiTheme="minorHAnsi" w:cstheme="minorHAnsi"/>
        </w:rPr>
        <w:t>.</w:t>
      </w:r>
      <w:r w:rsidR="001006CD" w:rsidRPr="001006CD">
        <w:rPr>
          <w:rFonts w:ascii="Arial" w:eastAsiaTheme="minorEastAsia" w:hAnsi="Arial" w:cs="Arial"/>
          <w:i/>
          <w:iCs/>
          <w:color w:val="00B0F0"/>
          <w:kern w:val="24"/>
          <w:sz w:val="48"/>
          <w:szCs w:val="48"/>
        </w:rPr>
        <w:t xml:space="preserve"> </w:t>
      </w:r>
    </w:p>
    <w:p w14:paraId="087302D8" w14:textId="171CCC74" w:rsidR="001006CD" w:rsidRPr="001006CD" w:rsidRDefault="001006CD" w:rsidP="001006CD">
      <w:pPr>
        <w:pStyle w:val="NormalWeb"/>
        <w:spacing w:before="0" w:beforeAutospacing="0" w:after="120" w:afterAutospacing="0"/>
        <w:rPr>
          <w:rFonts w:asciiTheme="minorHAnsi" w:hAnsiTheme="minorHAnsi" w:cstheme="minorHAnsi"/>
        </w:rPr>
      </w:pPr>
      <w:r w:rsidRPr="001006CD">
        <w:rPr>
          <w:rFonts w:asciiTheme="minorHAnsi" w:eastAsiaTheme="minorEastAsia" w:hAnsiTheme="minorHAnsi" w:cstheme="minorHAnsi"/>
          <w:iCs/>
          <w:kern w:val="24"/>
        </w:rPr>
        <w:t>To support the institutes research strategy by understanding the needs of the research groups, being adaptable and flexible to change</w:t>
      </w:r>
      <w:r w:rsidR="00373391">
        <w:rPr>
          <w:rFonts w:asciiTheme="minorHAnsi" w:eastAsiaTheme="minorEastAsia" w:hAnsiTheme="minorHAnsi" w:cstheme="minorHAnsi"/>
          <w:iCs/>
          <w:kern w:val="24"/>
        </w:rPr>
        <w:t>,</w:t>
      </w:r>
      <w:r w:rsidRPr="001006CD">
        <w:rPr>
          <w:rFonts w:asciiTheme="minorHAnsi" w:eastAsiaTheme="minorEastAsia" w:hAnsiTheme="minorHAnsi" w:cstheme="minorHAnsi"/>
          <w:iCs/>
          <w:kern w:val="24"/>
        </w:rPr>
        <w:t xml:space="preserve"> and striving for excellence in our operation</w:t>
      </w:r>
      <w:r>
        <w:rPr>
          <w:rFonts w:asciiTheme="minorHAnsi" w:eastAsiaTheme="minorEastAsia" w:hAnsiTheme="minorHAnsi" w:cstheme="minorHAnsi"/>
          <w:iCs/>
          <w:kern w:val="24"/>
        </w:rPr>
        <w:t>.</w:t>
      </w:r>
    </w:p>
    <w:p w14:paraId="3F40D623" w14:textId="77777777" w:rsidR="00F347C1" w:rsidRPr="0020693F" w:rsidRDefault="00F347C1">
      <w:pPr>
        <w:pStyle w:val="BodyText"/>
        <w:rPr>
          <w:rFonts w:asciiTheme="minorHAnsi" w:hAnsiTheme="minorHAnsi" w:cstheme="minorHAnsi"/>
          <w:b w:val="0"/>
          <w:szCs w:val="24"/>
          <w:u w:val="single"/>
        </w:rPr>
      </w:pPr>
    </w:p>
    <w:p w14:paraId="3563C300" w14:textId="17C8E2EB" w:rsidR="00F347C1" w:rsidRPr="00B459FF" w:rsidRDefault="00F347C1" w:rsidP="003C5D0F">
      <w:pPr>
        <w:pStyle w:val="NoSpacing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B459FF">
        <w:rPr>
          <w:rFonts w:asciiTheme="minorHAnsi" w:hAnsiTheme="minorHAnsi" w:cstheme="minorHAnsi"/>
          <w:b/>
          <w:sz w:val="24"/>
          <w:szCs w:val="24"/>
          <w:u w:val="single"/>
        </w:rPr>
        <w:t xml:space="preserve">DUTIES AND RESPONSIBILITIES </w:t>
      </w:r>
    </w:p>
    <w:p w14:paraId="1218A3F5" w14:textId="77777777" w:rsidR="00225B17" w:rsidRPr="00B459FF" w:rsidRDefault="00225B17" w:rsidP="00225B17">
      <w:pPr>
        <w:pStyle w:val="NoSpacing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Main duties will include: </w:t>
      </w: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br/>
      </w:r>
    </w:p>
    <w:p w14:paraId="47A665C2" w14:textId="66EFC1A3" w:rsidR="000170CF" w:rsidRDefault="000170CF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Management of </w:t>
      </w:r>
      <w:r w:rsidR="00F4504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all laboratory management </w:t>
      </w:r>
      <w:r w:rsid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resources, 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tasks and activities to ensure continuity of </w:t>
      </w:r>
      <w:r w:rsid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laboratory 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services for</w:t>
      </w:r>
      <w:r w:rsidR="00373391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all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the </w:t>
      </w:r>
      <w:r w:rsidR="00F4504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Beatson research groups, including, but not limited to</w:t>
      </w:r>
    </w:p>
    <w:p w14:paraId="10C4A13C" w14:textId="53C2D0F8" w:rsidR="00F45043" w:rsidRDefault="00F45043" w:rsidP="002F200D">
      <w:pPr>
        <w:pStyle w:val="NoSpacing"/>
        <w:numPr>
          <w:ilvl w:val="2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Core laboratory equipment</w:t>
      </w:r>
    </w:p>
    <w:p w14:paraId="73D79B46" w14:textId="54B79582" w:rsidR="00F45043" w:rsidRDefault="00F45043" w:rsidP="002F200D">
      <w:pPr>
        <w:pStyle w:val="NoSpacing"/>
        <w:numPr>
          <w:ilvl w:val="2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Chemical </w:t>
      </w:r>
      <w:r w:rsid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and reagent 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management</w:t>
      </w:r>
    </w:p>
    <w:p w14:paraId="143CD092" w14:textId="05AA96FA" w:rsidR="00F45043" w:rsidRPr="00D02D7E" w:rsidRDefault="00F45043" w:rsidP="003F60B0">
      <w:pPr>
        <w:pStyle w:val="NoSpacing"/>
        <w:numPr>
          <w:ilvl w:val="2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 w:rsidRP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Fume cupboards</w:t>
      </w:r>
      <w:r w:rsidR="00D02D7E" w:rsidRP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&amp;</w:t>
      </w:r>
      <w:r w:rsid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</w:t>
      </w:r>
      <w:r w:rsidRP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Tissue Culture Hoods</w:t>
      </w:r>
    </w:p>
    <w:p w14:paraId="76FF8D76" w14:textId="2805C233" w:rsidR="00F45043" w:rsidRDefault="00F45043" w:rsidP="002F200D">
      <w:pPr>
        <w:pStyle w:val="NoSpacing"/>
        <w:numPr>
          <w:ilvl w:val="2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Waste management</w:t>
      </w:r>
    </w:p>
    <w:p w14:paraId="7FF7E242" w14:textId="31589FA9" w:rsidR="00F45043" w:rsidRDefault="00F45043" w:rsidP="002F200D">
      <w:pPr>
        <w:pStyle w:val="NoSpacing"/>
        <w:numPr>
          <w:ilvl w:val="2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Procurement</w:t>
      </w:r>
    </w:p>
    <w:p w14:paraId="2FF1E9F1" w14:textId="580A6B09" w:rsidR="00F45043" w:rsidRDefault="00F45043" w:rsidP="002F200D">
      <w:pPr>
        <w:pStyle w:val="NoSpacing"/>
        <w:numPr>
          <w:ilvl w:val="2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Storage</w:t>
      </w:r>
      <w:r w:rsid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, including Cryostorage</w:t>
      </w:r>
    </w:p>
    <w:p w14:paraId="4939E7E2" w14:textId="31970F86" w:rsidR="00F45043" w:rsidRDefault="00F45043" w:rsidP="002F200D">
      <w:pPr>
        <w:pStyle w:val="NoSpacing"/>
        <w:numPr>
          <w:ilvl w:val="2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Gases</w:t>
      </w:r>
    </w:p>
    <w:p w14:paraId="3C4A1830" w14:textId="12232452" w:rsidR="002F200D" w:rsidRPr="00E8023B" w:rsidRDefault="002F200D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Ability to provide advice and assistance to researchers on </w:t>
      </w:r>
      <w:r w:rsidR="00373391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Biosafety and/or COSHH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related matters</w:t>
      </w:r>
    </w:p>
    <w:p w14:paraId="018ECDB2" w14:textId="77777777" w:rsidR="002F200D" w:rsidRDefault="002F200D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Responsible for ensuring that suitable waste management systems and processes are in place and are compliant with regulations</w:t>
      </w:r>
    </w:p>
    <w:p w14:paraId="4E838B29" w14:textId="660ACB65" w:rsidR="001418CC" w:rsidRDefault="001418CC" w:rsidP="001418CC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lastRenderedPageBreak/>
        <w:t>Line Management of Laboratory Management team including annual reviews, staff development and disciplinary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</w:t>
      </w:r>
      <w:r w:rsidR="005954C5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processes</w:t>
      </w: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.</w:t>
      </w:r>
    </w:p>
    <w:p w14:paraId="718F0DD0" w14:textId="634B9420" w:rsidR="00EB5A19" w:rsidRPr="00EB5A19" w:rsidRDefault="00225B17" w:rsidP="00EB5A19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Management of core laboratory equipment to include asset record keeping, service contracts, calibration, validation, dealing with breakdowns and supervision of service engineers and advice and guidance to laboratory researchers. </w:t>
      </w:r>
    </w:p>
    <w:p w14:paraId="2529298A" w14:textId="77777777" w:rsidR="00EB5A19" w:rsidRDefault="00EB5A19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Identifying areas of capital spend required to maintain or improve services to the research groups and the institute as a whole</w:t>
      </w:r>
    </w:p>
    <w:p w14:paraId="248008EE" w14:textId="5ECACD0C" w:rsidR="002F200D" w:rsidRDefault="001418CC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Ensuring </w:t>
      </w:r>
      <w:r w:rsidR="002F200D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p</w:t>
      </w:r>
      <w:r w:rsidR="002F200D"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rocurement of general laboratory equipment </w:t>
      </w:r>
      <w:r w:rsidR="002F200D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and reagents </w:t>
      </w:r>
      <w:r w:rsidR="002F200D"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in accordance with BICR policies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in close liaison with Finance, Stores and research groups</w:t>
      </w:r>
      <w:r w:rsidR="002F200D"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.</w:t>
      </w:r>
    </w:p>
    <w:p w14:paraId="64C3172C" w14:textId="1D00B6D6" w:rsidR="00A4666C" w:rsidRPr="00A4666C" w:rsidRDefault="001418CC" w:rsidP="00A4666C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Manage</w:t>
      </w:r>
      <w:r w:rsidR="00225B17"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the </w:t>
      </w:r>
      <w:r w:rsid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routine </w:t>
      </w:r>
      <w:r w:rsidR="00225B17"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operation</w:t>
      </w:r>
      <w:r w:rsid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, contracts </w:t>
      </w:r>
      <w:r w:rsidR="00225B17"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and maintenance </w:t>
      </w:r>
      <w:r w:rsid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associated with</w:t>
      </w:r>
      <w:r w:rsidR="00225B17"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the cryogenic cell stores</w:t>
      </w:r>
      <w:r w:rsidR="00373391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.</w:t>
      </w:r>
    </w:p>
    <w:p w14:paraId="1F89F43E" w14:textId="69CA2FB4" w:rsidR="00B459FF" w:rsidRDefault="00225B17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Administer and be key contact for the emergency call outs </w:t>
      </w:r>
      <w:r w:rsid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system </w:t>
      </w: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for freezers and cryogenic cell stores. </w:t>
      </w:r>
    </w:p>
    <w:p w14:paraId="313E3814" w14:textId="275C9E75" w:rsidR="001418CC" w:rsidRPr="001418CC" w:rsidRDefault="001418CC" w:rsidP="001418CC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Liaison with </w:t>
      </w:r>
      <w:r w:rsidR="005954C5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r</w:t>
      </w: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esearch groups in determining their needs to progress research and assisting with addressing issues within their lab</w:t>
      </w:r>
      <w:r w:rsidR="00373391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oratory</w:t>
      </w: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areas</w:t>
      </w:r>
      <w:r w:rsidR="00373391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.</w:t>
      </w:r>
    </w:p>
    <w:p w14:paraId="22EADD7E" w14:textId="07E0A88A" w:rsidR="00B459FF" w:rsidRDefault="00225B17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Responsibility for </w:t>
      </w:r>
      <w:r w:rsidR="00F4504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ensuring the induction of new staff &amp; students</w:t>
      </w: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in the safe use of </w:t>
      </w:r>
      <w:r w:rsidR="00F4504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core </w:t>
      </w: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laboratory equipment</w:t>
      </w:r>
      <w:r w:rsidR="002F200D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and laboratory systems</w:t>
      </w:r>
    </w:p>
    <w:p w14:paraId="427C1EC7" w14:textId="3B1D8131" w:rsidR="00225B17" w:rsidRPr="00B459FF" w:rsidRDefault="00225B17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 w:rsidRPr="00B459FF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Responsibility for project managing all laboratory moves including equipment moves, planning and communications with i</w:t>
      </w:r>
      <w:r w:rsidR="002F200D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mpacted staff members and liaison with Facilities team and research groups</w:t>
      </w:r>
    </w:p>
    <w:p w14:paraId="0E24273E" w14:textId="2E8F963C" w:rsidR="0065350E" w:rsidRPr="001418CC" w:rsidRDefault="00373391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  <w:lang w:eastAsia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Leading the </w:t>
      </w:r>
      <w:r w:rsidR="0065350E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Identif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ication and </w:t>
      </w:r>
      <w:r w:rsidR="0065350E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implement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ation of </w:t>
      </w:r>
      <w:r w:rsidR="0065350E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improvement activity that targets processes and ways of working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,</w:t>
      </w:r>
      <w:r w:rsidR="0065350E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connected to laboratory management, </w:t>
      </w:r>
      <w:r w:rsidR="0065350E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to ensure 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efficiencies and </w:t>
      </w:r>
      <w:r w:rsidR="0065350E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best value for the Beatson</w:t>
      </w:r>
      <w:r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Institute.</w:t>
      </w:r>
    </w:p>
    <w:p w14:paraId="4DD0FBB2" w14:textId="43A73D14" w:rsidR="000170CF" w:rsidRPr="001418CC" w:rsidRDefault="000170CF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Management of contracts with suppliers around core equipment maintenance contracts </w:t>
      </w:r>
    </w:p>
    <w:p w14:paraId="01DF0B40" w14:textId="4C6AD139" w:rsidR="000170CF" w:rsidRPr="001418CC" w:rsidRDefault="000170CF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Liaison with </w:t>
      </w:r>
      <w:r w:rsidR="002F200D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sales representatives</w:t>
      </w: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and securing contracts with suppliers for key consumables and reagents</w:t>
      </w:r>
      <w:r w:rsidR="00373391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for use across the lab areas.</w:t>
      </w:r>
    </w:p>
    <w:p w14:paraId="43256838" w14:textId="2737C798" w:rsidR="000170CF" w:rsidRPr="001418CC" w:rsidRDefault="000170CF" w:rsidP="002F200D">
      <w:pPr>
        <w:pStyle w:val="NoSpacing"/>
        <w:numPr>
          <w:ilvl w:val="0"/>
          <w:numId w:val="45"/>
        </w:num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Creation and management of procedures and quality system documentation</w:t>
      </w:r>
      <w:r w:rsidR="002F200D"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within the laboratory management system</w:t>
      </w:r>
      <w:r w:rsidR="005954C5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.</w:t>
      </w:r>
    </w:p>
    <w:p w14:paraId="6E2825CB" w14:textId="72708B04" w:rsidR="00B921D3" w:rsidRPr="005651E7" w:rsidRDefault="00B921D3" w:rsidP="00D02D7E">
      <w:pPr>
        <w:pStyle w:val="NoSpacing"/>
        <w:spacing w:line="276" w:lineRule="auto"/>
        <w:rPr>
          <w:rFonts w:asciiTheme="minorHAnsi" w:hAnsiTheme="minorHAnsi" w:cstheme="minorHAnsi"/>
          <w:b/>
          <w:color w:val="000000"/>
          <w:sz w:val="24"/>
          <w:szCs w:val="24"/>
          <w:lang w:eastAsia="en-GB"/>
        </w:rPr>
      </w:pPr>
      <w:r w:rsidRPr="005651E7">
        <w:rPr>
          <w:rFonts w:asciiTheme="minorHAnsi" w:hAnsiTheme="minorHAnsi" w:cstheme="minorHAnsi"/>
          <w:b/>
          <w:color w:val="000000"/>
          <w:sz w:val="24"/>
          <w:szCs w:val="24"/>
          <w:lang w:eastAsia="en-GB"/>
        </w:rPr>
        <w:t>Legal &amp; Statutory compliance</w:t>
      </w:r>
    </w:p>
    <w:p w14:paraId="62920027" w14:textId="21F0EAF0" w:rsidR="00B921D3" w:rsidRPr="00B921D3" w:rsidRDefault="00B921D3" w:rsidP="00373391">
      <w:pPr>
        <w:pStyle w:val="NoSpacing"/>
        <w:numPr>
          <w:ilvl w:val="0"/>
          <w:numId w:val="46"/>
        </w:numPr>
        <w:spacing w:line="276" w:lineRule="auto"/>
        <w:ind w:left="709"/>
        <w:rPr>
          <w:rFonts w:asciiTheme="minorHAnsi" w:hAnsiTheme="minorHAnsi" w:cstheme="minorHAnsi"/>
          <w:b/>
          <w:sz w:val="24"/>
          <w:szCs w:val="24"/>
        </w:rPr>
      </w:pPr>
      <w:r w:rsidRP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In conjunction with the H&amp;S </w:t>
      </w:r>
      <w:r w:rsidR="00373391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Manager</w:t>
      </w:r>
      <w:r w:rsidRP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, </w:t>
      </w:r>
      <w:r w:rsid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provide leadership and </w:t>
      </w:r>
      <w:r w:rsidR="005954C5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m</w:t>
      </w:r>
      <w:r w:rsidRP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anage </w:t>
      </w:r>
      <w:r w:rsidR="005954C5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h</w:t>
      </w:r>
      <w:r w:rsidRP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ealth and safety requirements for the lab management group and researchers in the Beatson</w:t>
      </w:r>
      <w:r w:rsidR="00D02D7E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,</w:t>
      </w:r>
      <w:r w:rsidRPr="00B921D3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 xml:space="preserve"> and ensure compliance with Health and Safety regulations</w:t>
      </w:r>
      <w:r w:rsidR="005954C5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.</w:t>
      </w:r>
    </w:p>
    <w:p w14:paraId="4A95803A" w14:textId="77777777" w:rsidR="001418CC" w:rsidRPr="001418CC" w:rsidRDefault="001418CC" w:rsidP="00373391">
      <w:pPr>
        <w:pStyle w:val="NoSpacing"/>
        <w:numPr>
          <w:ilvl w:val="0"/>
          <w:numId w:val="46"/>
        </w:numPr>
        <w:spacing w:line="276" w:lineRule="auto"/>
        <w:ind w:left="709"/>
        <w:rPr>
          <w:rFonts w:asciiTheme="minorHAnsi" w:hAnsiTheme="minorHAnsi" w:cstheme="minorHAnsi"/>
          <w:b/>
          <w:sz w:val="24"/>
          <w:szCs w:val="24"/>
        </w:rPr>
      </w:pPr>
      <w:r w:rsidRPr="001418CC">
        <w:rPr>
          <w:rFonts w:asciiTheme="minorHAnsi" w:hAnsiTheme="minorHAnsi" w:cstheme="minorHAnsi"/>
          <w:color w:val="000000"/>
          <w:sz w:val="24"/>
          <w:szCs w:val="24"/>
          <w:lang w:eastAsia="en-GB"/>
        </w:rPr>
        <w:t>Auditing of lab related areas to ensure compliance with relevant H&amp;S procedures and policy</w:t>
      </w:r>
    </w:p>
    <w:p w14:paraId="1BC064DA" w14:textId="43EB6107" w:rsidR="00B921D3" w:rsidRPr="005651E7" w:rsidRDefault="00B921D3" w:rsidP="00D02D7E">
      <w:pPr>
        <w:pStyle w:val="NoSpacing"/>
        <w:spacing w:line="276" w:lineRule="auto"/>
        <w:rPr>
          <w:rFonts w:asciiTheme="minorHAnsi" w:hAnsiTheme="minorHAnsi" w:cstheme="minorHAnsi"/>
          <w:b/>
          <w:color w:val="000000"/>
          <w:sz w:val="24"/>
          <w:szCs w:val="24"/>
          <w:lang w:eastAsia="en-GB"/>
        </w:rPr>
      </w:pPr>
      <w:r w:rsidRPr="005651E7">
        <w:rPr>
          <w:rFonts w:asciiTheme="minorHAnsi" w:hAnsiTheme="minorHAnsi" w:cstheme="minorHAnsi"/>
          <w:b/>
          <w:color w:val="000000"/>
          <w:sz w:val="24"/>
          <w:szCs w:val="24"/>
          <w:lang w:eastAsia="en-GB"/>
        </w:rPr>
        <w:t>Other</w:t>
      </w:r>
    </w:p>
    <w:p w14:paraId="37F61A3E" w14:textId="4C4A8015" w:rsidR="00B921D3" w:rsidRPr="005651E7" w:rsidRDefault="00B921D3" w:rsidP="00373391">
      <w:pPr>
        <w:pStyle w:val="NoSpacing"/>
        <w:numPr>
          <w:ilvl w:val="0"/>
          <w:numId w:val="46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5651E7">
        <w:rPr>
          <w:rFonts w:asciiTheme="minorHAnsi" w:hAnsiTheme="minorHAnsi" w:cstheme="minorHAnsi"/>
          <w:sz w:val="24"/>
          <w:szCs w:val="24"/>
        </w:rPr>
        <w:t xml:space="preserve">Participation in </w:t>
      </w:r>
      <w:r w:rsidR="00373391">
        <w:rPr>
          <w:rFonts w:asciiTheme="minorHAnsi" w:hAnsiTheme="minorHAnsi" w:cstheme="minorHAnsi"/>
          <w:sz w:val="24"/>
          <w:szCs w:val="24"/>
        </w:rPr>
        <w:t>r</w:t>
      </w:r>
      <w:r w:rsidRPr="005651E7">
        <w:rPr>
          <w:rFonts w:asciiTheme="minorHAnsi" w:hAnsiTheme="minorHAnsi" w:cstheme="minorHAnsi"/>
          <w:sz w:val="24"/>
          <w:szCs w:val="24"/>
        </w:rPr>
        <w:t xml:space="preserve">egular </w:t>
      </w:r>
      <w:r w:rsidR="00373391">
        <w:rPr>
          <w:rFonts w:asciiTheme="minorHAnsi" w:hAnsiTheme="minorHAnsi" w:cstheme="minorHAnsi"/>
          <w:sz w:val="24"/>
          <w:szCs w:val="24"/>
        </w:rPr>
        <w:t>O</w:t>
      </w:r>
      <w:r w:rsidRPr="005651E7">
        <w:rPr>
          <w:rFonts w:asciiTheme="minorHAnsi" w:hAnsiTheme="minorHAnsi" w:cstheme="minorHAnsi"/>
          <w:sz w:val="24"/>
          <w:szCs w:val="24"/>
        </w:rPr>
        <w:t xml:space="preserve">perations </w:t>
      </w:r>
      <w:r w:rsidR="00D02D7E">
        <w:rPr>
          <w:rFonts w:asciiTheme="minorHAnsi" w:hAnsiTheme="minorHAnsi" w:cstheme="minorHAnsi"/>
          <w:sz w:val="24"/>
          <w:szCs w:val="24"/>
        </w:rPr>
        <w:t xml:space="preserve">management </w:t>
      </w:r>
      <w:r w:rsidRPr="005651E7">
        <w:rPr>
          <w:rFonts w:asciiTheme="minorHAnsi" w:hAnsiTheme="minorHAnsi" w:cstheme="minorHAnsi"/>
          <w:sz w:val="24"/>
          <w:szCs w:val="24"/>
        </w:rPr>
        <w:t>meetings</w:t>
      </w:r>
    </w:p>
    <w:p w14:paraId="313365C9" w14:textId="5EA6EC35" w:rsidR="00B921D3" w:rsidRPr="005651E7" w:rsidRDefault="00B921D3" w:rsidP="00373391">
      <w:pPr>
        <w:pStyle w:val="NoSpacing"/>
        <w:numPr>
          <w:ilvl w:val="0"/>
          <w:numId w:val="46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5651E7">
        <w:rPr>
          <w:rFonts w:asciiTheme="minorHAnsi" w:hAnsiTheme="minorHAnsi" w:cstheme="minorHAnsi"/>
          <w:sz w:val="24"/>
          <w:szCs w:val="24"/>
        </w:rPr>
        <w:t>Participation in the Beatson H</w:t>
      </w:r>
      <w:r w:rsidR="0066625E">
        <w:rPr>
          <w:rFonts w:asciiTheme="minorHAnsi" w:hAnsiTheme="minorHAnsi" w:cstheme="minorHAnsi"/>
          <w:sz w:val="24"/>
          <w:szCs w:val="24"/>
        </w:rPr>
        <w:t xml:space="preserve">ealth </w:t>
      </w:r>
      <w:r w:rsidRPr="005651E7">
        <w:rPr>
          <w:rFonts w:asciiTheme="minorHAnsi" w:hAnsiTheme="minorHAnsi" w:cstheme="minorHAnsi"/>
          <w:sz w:val="24"/>
          <w:szCs w:val="24"/>
        </w:rPr>
        <w:t>&amp;</w:t>
      </w:r>
      <w:r w:rsidR="0066625E">
        <w:rPr>
          <w:rFonts w:asciiTheme="minorHAnsi" w:hAnsiTheme="minorHAnsi" w:cstheme="minorHAnsi"/>
          <w:sz w:val="24"/>
          <w:szCs w:val="24"/>
        </w:rPr>
        <w:t xml:space="preserve"> </w:t>
      </w:r>
      <w:r w:rsidRPr="005651E7">
        <w:rPr>
          <w:rFonts w:asciiTheme="minorHAnsi" w:hAnsiTheme="minorHAnsi" w:cstheme="minorHAnsi"/>
          <w:sz w:val="24"/>
          <w:szCs w:val="24"/>
        </w:rPr>
        <w:t>S</w:t>
      </w:r>
      <w:r w:rsidR="0066625E">
        <w:rPr>
          <w:rFonts w:asciiTheme="minorHAnsi" w:hAnsiTheme="minorHAnsi" w:cstheme="minorHAnsi"/>
          <w:sz w:val="24"/>
          <w:szCs w:val="24"/>
        </w:rPr>
        <w:t>afety</w:t>
      </w:r>
      <w:r w:rsidRPr="005651E7">
        <w:rPr>
          <w:rFonts w:asciiTheme="minorHAnsi" w:hAnsiTheme="minorHAnsi" w:cstheme="minorHAnsi"/>
          <w:sz w:val="24"/>
          <w:szCs w:val="24"/>
        </w:rPr>
        <w:t xml:space="preserve"> Committee </w:t>
      </w:r>
    </w:p>
    <w:p w14:paraId="35D00738" w14:textId="124C0922" w:rsidR="00B921D3" w:rsidRPr="005651E7" w:rsidRDefault="00B921D3" w:rsidP="00373391">
      <w:pPr>
        <w:pStyle w:val="NoSpacing"/>
        <w:numPr>
          <w:ilvl w:val="0"/>
          <w:numId w:val="46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5651E7">
        <w:rPr>
          <w:rFonts w:asciiTheme="minorHAnsi" w:hAnsiTheme="minorHAnsi" w:cstheme="minorHAnsi"/>
          <w:sz w:val="24"/>
          <w:szCs w:val="24"/>
        </w:rPr>
        <w:t>Perform other related duties as required.</w:t>
      </w:r>
    </w:p>
    <w:p w14:paraId="56AE062A" w14:textId="77777777" w:rsidR="00442D4A" w:rsidRPr="00442D4A" w:rsidRDefault="00442D4A" w:rsidP="003C5D0F">
      <w:pPr>
        <w:pStyle w:val="NoSpacing"/>
        <w:rPr>
          <w:rFonts w:asciiTheme="minorHAnsi" w:hAnsiTheme="minorHAnsi"/>
          <w:sz w:val="24"/>
          <w:szCs w:val="24"/>
        </w:rPr>
      </w:pPr>
    </w:p>
    <w:p w14:paraId="7977825E" w14:textId="77777777" w:rsidR="00BC7A9C" w:rsidRPr="00520E55" w:rsidRDefault="00BC7A9C" w:rsidP="00BC7A9C">
      <w:pPr>
        <w:pBdr>
          <w:bottom w:val="single" w:sz="18" w:space="0" w:color="auto"/>
        </w:pBdr>
        <w:rPr>
          <w:rFonts w:ascii="Arial" w:hAnsi="Arial" w:cs="Arial"/>
          <w:sz w:val="22"/>
          <w:szCs w:val="22"/>
        </w:rPr>
      </w:pPr>
    </w:p>
    <w:p w14:paraId="78D15166" w14:textId="77777777" w:rsidR="00BC7A9C" w:rsidRDefault="00BC7A9C" w:rsidP="00BC7A9C">
      <w:pPr>
        <w:pStyle w:val="Heading1"/>
        <w:jc w:val="left"/>
        <w:rPr>
          <w:rFonts w:ascii="Arial" w:hAnsi="Arial" w:cs="Arial"/>
          <w:sz w:val="22"/>
          <w:szCs w:val="22"/>
        </w:rPr>
      </w:pPr>
    </w:p>
    <w:p w14:paraId="112C9CA2" w14:textId="77777777" w:rsidR="00BC7A9C" w:rsidRPr="00520E55" w:rsidRDefault="00BC7A9C" w:rsidP="00BC7A9C">
      <w:pPr>
        <w:pStyle w:val="Heading1"/>
        <w:jc w:val="left"/>
        <w:rPr>
          <w:rFonts w:ascii="Arial" w:hAnsi="Arial" w:cs="Arial"/>
          <w:sz w:val="22"/>
          <w:szCs w:val="22"/>
        </w:rPr>
      </w:pPr>
      <w:r w:rsidRPr="00520E55">
        <w:rPr>
          <w:rFonts w:ascii="Arial" w:hAnsi="Arial" w:cs="Arial"/>
          <w:sz w:val="22"/>
          <w:szCs w:val="22"/>
        </w:rPr>
        <w:t>STANDARDS OF PERFORMANCE</w:t>
      </w:r>
    </w:p>
    <w:p w14:paraId="7781BFF3" w14:textId="77777777" w:rsidR="00BC7A9C" w:rsidRPr="00520E55" w:rsidRDefault="00BC7A9C" w:rsidP="00BC7A9C">
      <w:pPr>
        <w:shd w:val="clear" w:color="auto" w:fill="FFFFFF"/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outlineLvl w:val="3"/>
        <w:rPr>
          <w:rFonts w:ascii="Arial" w:hAnsi="Arial" w:cs="Arial"/>
          <w:sz w:val="22"/>
          <w:szCs w:val="22"/>
        </w:rPr>
      </w:pPr>
      <w:r w:rsidRPr="00520E55">
        <w:rPr>
          <w:rFonts w:ascii="Arial" w:hAnsi="Arial" w:cs="Arial"/>
          <w:color w:val="333333"/>
          <w:sz w:val="22"/>
          <w:szCs w:val="22"/>
          <w:lang w:val="en" w:eastAsia="en-GB"/>
        </w:rPr>
        <w:t>To recognize health and safety is a responsibility of every individual, to take reasonable care of self and others and to comply with CRUK Beatson Institute Health and Safety policies and any legal and service specific procedures/rules that apply to the job.</w:t>
      </w:r>
    </w:p>
    <w:p w14:paraId="47ADC9F5" w14:textId="77777777" w:rsidR="00BC7A9C" w:rsidRDefault="00BC7A9C" w:rsidP="00BC7A9C">
      <w:pPr>
        <w:shd w:val="clear" w:color="auto" w:fill="FFFFFF"/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outlineLvl w:val="3"/>
        <w:rPr>
          <w:rFonts w:ascii="Arial" w:hAnsi="Arial" w:cs="Arial"/>
          <w:color w:val="333333"/>
          <w:sz w:val="22"/>
          <w:szCs w:val="22"/>
          <w:lang w:val="en" w:eastAsia="en-GB"/>
        </w:rPr>
      </w:pPr>
      <w:r w:rsidRPr="00520E55">
        <w:rPr>
          <w:rFonts w:ascii="Arial" w:hAnsi="Arial" w:cs="Arial"/>
          <w:color w:val="333333"/>
          <w:sz w:val="22"/>
          <w:szCs w:val="22"/>
          <w:lang w:val="en" w:eastAsia="en-GB"/>
        </w:rPr>
        <w:t>Excellent team management, ensuring that staff perform to a high level and that they are appropriately trained and developed in their roles.</w:t>
      </w:r>
    </w:p>
    <w:p w14:paraId="71299F6E" w14:textId="77777777" w:rsidR="00BC7A9C" w:rsidRPr="00520E55" w:rsidRDefault="00BC7A9C" w:rsidP="00BC7A9C">
      <w:pPr>
        <w:shd w:val="clear" w:color="auto" w:fill="FFFFFF"/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outlineLvl w:val="3"/>
        <w:rPr>
          <w:rFonts w:ascii="Arial" w:hAnsi="Arial" w:cs="Arial"/>
          <w:color w:val="333333"/>
          <w:sz w:val="22"/>
          <w:szCs w:val="22"/>
          <w:lang w:val="en" w:eastAsia="en-GB"/>
        </w:rPr>
      </w:pPr>
      <w:r>
        <w:rPr>
          <w:rFonts w:ascii="Arial" w:hAnsi="Arial" w:cs="Arial"/>
          <w:color w:val="333333"/>
          <w:sz w:val="22"/>
          <w:szCs w:val="22"/>
          <w:lang w:val="en" w:eastAsia="en-GB"/>
        </w:rPr>
        <w:t>Proactively looking for opportunities to improve service provision and subsequent delivery on the improvements identified.</w:t>
      </w:r>
    </w:p>
    <w:p w14:paraId="64D64096" w14:textId="77777777" w:rsidR="00BC7A9C" w:rsidRPr="00520E55" w:rsidRDefault="00BC7A9C" w:rsidP="00BC7A9C">
      <w:pPr>
        <w:shd w:val="clear" w:color="auto" w:fill="FFFFFF"/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outlineLvl w:val="3"/>
        <w:rPr>
          <w:rFonts w:ascii="Arial" w:hAnsi="Arial" w:cs="Arial"/>
          <w:color w:val="333333"/>
          <w:sz w:val="22"/>
          <w:szCs w:val="22"/>
          <w:lang w:val="en" w:eastAsia="en-GB"/>
        </w:rPr>
      </w:pPr>
      <w:r w:rsidRPr="00520E55">
        <w:rPr>
          <w:rFonts w:ascii="Arial" w:hAnsi="Arial" w:cs="Arial"/>
          <w:color w:val="333333"/>
          <w:sz w:val="22"/>
          <w:szCs w:val="22"/>
          <w:lang w:val="en" w:eastAsia="en-GB"/>
        </w:rPr>
        <w:t>All individuals are expected to be flexible in undertaking the duties and responsibilities</w:t>
      </w:r>
      <w:r w:rsidRPr="00520E55">
        <w:rPr>
          <w:rFonts w:ascii="Arial" w:hAnsi="Arial" w:cs="Arial"/>
          <w:color w:val="333333"/>
          <w:sz w:val="22"/>
          <w:szCs w:val="22"/>
          <w:lang w:val="en" w:eastAsia="en-GB"/>
        </w:rPr>
        <w:br/>
        <w:t>attached to their job and may be asked to perform other duties which reasonably correspond to the general character of their job and their level of responsibility.</w:t>
      </w:r>
    </w:p>
    <w:p w14:paraId="0A789DA0" w14:textId="77777777" w:rsidR="00BC7A9C" w:rsidRPr="00520E55" w:rsidRDefault="00BC7A9C" w:rsidP="00BC7A9C">
      <w:pPr>
        <w:shd w:val="clear" w:color="auto" w:fill="FFFFFF"/>
        <w:overflowPunct/>
        <w:autoSpaceDE/>
        <w:autoSpaceDN/>
        <w:adjustRightInd/>
        <w:spacing w:before="100" w:beforeAutospacing="1"/>
        <w:jc w:val="both"/>
        <w:textAlignment w:val="auto"/>
        <w:outlineLvl w:val="3"/>
        <w:rPr>
          <w:rFonts w:ascii="Arial" w:hAnsi="Arial" w:cs="Arial"/>
          <w:color w:val="333333"/>
          <w:sz w:val="22"/>
          <w:szCs w:val="22"/>
          <w:lang w:val="en" w:eastAsia="en-GB"/>
        </w:rPr>
      </w:pPr>
      <w:r w:rsidRPr="00520E55">
        <w:rPr>
          <w:rFonts w:ascii="Arial" w:hAnsi="Arial" w:cs="Arial"/>
          <w:color w:val="333333"/>
          <w:sz w:val="22"/>
          <w:szCs w:val="22"/>
          <w:lang w:val="en" w:eastAsia="en-GB"/>
        </w:rPr>
        <w:t>All individuals are expected to maintain personal and professional development to meet the changing demands of the job and participate in appropriate learning and development activities.</w:t>
      </w:r>
    </w:p>
    <w:p w14:paraId="5043C283" w14:textId="77777777" w:rsidR="00BC7A9C" w:rsidRPr="00520E55" w:rsidRDefault="00BC7A9C" w:rsidP="00BC7A9C">
      <w:pPr>
        <w:pBdr>
          <w:bottom w:val="single" w:sz="18" w:space="0" w:color="auto"/>
        </w:pBdr>
        <w:rPr>
          <w:rFonts w:ascii="Arial" w:hAnsi="Arial" w:cs="Arial"/>
          <w:sz w:val="22"/>
          <w:szCs w:val="22"/>
        </w:rPr>
      </w:pPr>
    </w:p>
    <w:p w14:paraId="528A0F0E" w14:textId="77777777" w:rsidR="00BC7A9C" w:rsidRPr="00520E55" w:rsidRDefault="00BC7A9C" w:rsidP="00BC7A9C">
      <w:pPr>
        <w:pStyle w:val="BodyText"/>
        <w:rPr>
          <w:rFonts w:ascii="Arial" w:hAnsi="Arial" w:cs="Arial"/>
          <w:b w:val="0"/>
          <w:sz w:val="22"/>
          <w:szCs w:val="22"/>
          <w:u w:val="single"/>
        </w:rPr>
      </w:pPr>
    </w:p>
    <w:p w14:paraId="15706268" w14:textId="77777777" w:rsidR="00BC7A9C" w:rsidRPr="00520E55" w:rsidRDefault="00BC7A9C" w:rsidP="00BC7A9C">
      <w:pPr>
        <w:rPr>
          <w:rFonts w:ascii="Arial" w:hAnsi="Arial" w:cs="Arial"/>
          <w:b/>
          <w:sz w:val="22"/>
          <w:szCs w:val="22"/>
          <w:u w:val="single"/>
        </w:rPr>
      </w:pPr>
      <w:r w:rsidRPr="00520E55">
        <w:rPr>
          <w:rFonts w:ascii="Arial" w:hAnsi="Arial" w:cs="Arial"/>
          <w:b/>
          <w:sz w:val="22"/>
          <w:szCs w:val="22"/>
          <w:u w:val="single"/>
        </w:rPr>
        <w:t>KEY RELATIONSHIPS</w:t>
      </w:r>
    </w:p>
    <w:p w14:paraId="137BECDA" w14:textId="77777777" w:rsidR="00BC7A9C" w:rsidRPr="00520E55" w:rsidRDefault="00BC7A9C" w:rsidP="005651E7">
      <w:pPr>
        <w:spacing w:line="276" w:lineRule="auto"/>
        <w:rPr>
          <w:rFonts w:ascii="Arial" w:hAnsi="Arial" w:cs="Arial"/>
          <w:b/>
          <w:sz w:val="22"/>
          <w:szCs w:val="22"/>
          <w:u w:val="single"/>
        </w:rPr>
      </w:pPr>
    </w:p>
    <w:p w14:paraId="143A1C19" w14:textId="77777777" w:rsidR="00BC7A9C" w:rsidRPr="00520E55" w:rsidRDefault="00BC7A9C" w:rsidP="005651E7">
      <w:pPr>
        <w:tabs>
          <w:tab w:val="left" w:pos="5670"/>
        </w:tabs>
        <w:spacing w:line="276" w:lineRule="auto"/>
        <w:rPr>
          <w:rFonts w:ascii="Arial" w:hAnsi="Arial" w:cs="Arial"/>
          <w:sz w:val="22"/>
          <w:szCs w:val="22"/>
        </w:rPr>
      </w:pPr>
      <w:r w:rsidRPr="00520E55">
        <w:rPr>
          <w:rFonts w:ascii="Arial" w:hAnsi="Arial" w:cs="Arial"/>
          <w:sz w:val="22"/>
          <w:szCs w:val="22"/>
          <w:u w:val="single"/>
        </w:rPr>
        <w:t>Internal</w:t>
      </w:r>
      <w:r w:rsidRPr="00520E55">
        <w:rPr>
          <w:rFonts w:ascii="Arial" w:hAnsi="Arial" w:cs="Arial"/>
          <w:sz w:val="22"/>
          <w:szCs w:val="22"/>
        </w:rPr>
        <w:tab/>
      </w:r>
      <w:r w:rsidRPr="00520E55">
        <w:rPr>
          <w:rFonts w:ascii="Arial" w:hAnsi="Arial" w:cs="Arial"/>
          <w:sz w:val="22"/>
          <w:szCs w:val="22"/>
          <w:u w:val="single"/>
        </w:rPr>
        <w:t>External</w:t>
      </w:r>
    </w:p>
    <w:tbl>
      <w:tblPr>
        <w:tblStyle w:val="TableGrid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98"/>
        <w:gridCol w:w="4529"/>
      </w:tblGrid>
      <w:tr w:rsidR="00BC7A9C" w:rsidRPr="00520E55" w14:paraId="15C7B8C2" w14:textId="77777777" w:rsidTr="00275003">
        <w:tc>
          <w:tcPr>
            <w:tcW w:w="4498" w:type="dxa"/>
          </w:tcPr>
          <w:p w14:paraId="1454A7B4" w14:textId="55833591" w:rsidR="00BC7A9C" w:rsidRDefault="00BC7A9C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520E55">
              <w:rPr>
                <w:rFonts w:ascii="Arial" w:hAnsi="Arial" w:cs="Arial"/>
                <w:sz w:val="22"/>
                <w:szCs w:val="22"/>
              </w:rPr>
              <w:t>Head of Operations</w:t>
            </w:r>
          </w:p>
          <w:p w14:paraId="43F041F9" w14:textId="4EF93293" w:rsidR="00BC7A9C" w:rsidRPr="00520E55" w:rsidRDefault="00BC7A9C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Health &amp; Safety </w:t>
            </w:r>
            <w:r w:rsidR="00373391">
              <w:rPr>
                <w:rFonts w:ascii="Arial" w:hAnsi="Arial" w:cs="Arial"/>
                <w:sz w:val="22"/>
                <w:szCs w:val="22"/>
              </w:rPr>
              <w:t>Manager</w:t>
            </w:r>
          </w:p>
          <w:p w14:paraId="635296C8" w14:textId="5D8F7426" w:rsidR="00882117" w:rsidRDefault="00882117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Laboratory Support Services Manager</w:t>
            </w:r>
          </w:p>
          <w:p w14:paraId="6367AED1" w14:textId="1AE50F4B" w:rsidR="00882117" w:rsidRDefault="00882117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Facilities manager</w:t>
            </w:r>
          </w:p>
          <w:p w14:paraId="21C8E3C9" w14:textId="73F67BEA" w:rsidR="00BC7A9C" w:rsidRDefault="00BC7A9C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Group Leaders</w:t>
            </w:r>
          </w:p>
          <w:p w14:paraId="51FCB9EA" w14:textId="06D80556" w:rsidR="00882117" w:rsidRDefault="00882117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Advanced technology Heads</w:t>
            </w:r>
          </w:p>
          <w:p w14:paraId="0D64A75E" w14:textId="33201E78" w:rsidR="00BC7A9C" w:rsidRPr="00520E55" w:rsidRDefault="00BC7A9C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group scientific officers</w:t>
            </w:r>
          </w:p>
          <w:p w14:paraId="0EB255D9" w14:textId="77777777" w:rsidR="00BC7A9C" w:rsidRDefault="00BC7A9C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520E55">
              <w:rPr>
                <w:rFonts w:ascii="Arial" w:hAnsi="Arial" w:cs="Arial"/>
                <w:sz w:val="22"/>
                <w:szCs w:val="22"/>
              </w:rPr>
              <w:t>Scientific Researchers</w:t>
            </w:r>
          </w:p>
          <w:p w14:paraId="6F3BED75" w14:textId="54018B3D" w:rsidR="00BC7A9C" w:rsidRPr="00520E55" w:rsidRDefault="00BC7A9C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</w:t>
            </w:r>
            <w:r w:rsidRPr="00520E55">
              <w:rPr>
                <w:rFonts w:ascii="Arial" w:hAnsi="Arial" w:cs="Arial"/>
                <w:sz w:val="22"/>
                <w:szCs w:val="22"/>
              </w:rPr>
              <w:br/>
              <w:t>HR</w:t>
            </w:r>
          </w:p>
          <w:p w14:paraId="6911A5FA" w14:textId="77777777" w:rsidR="00BC7A9C" w:rsidRPr="00520E55" w:rsidRDefault="00BC7A9C" w:rsidP="005651E7">
            <w:pPr>
              <w:tabs>
                <w:tab w:val="left" w:pos="567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520E55">
              <w:rPr>
                <w:rFonts w:ascii="Arial" w:hAnsi="Arial" w:cs="Arial"/>
                <w:sz w:val="22"/>
                <w:szCs w:val="22"/>
              </w:rPr>
              <w:t>Finance</w:t>
            </w:r>
          </w:p>
        </w:tc>
        <w:tc>
          <w:tcPr>
            <w:tcW w:w="4529" w:type="dxa"/>
          </w:tcPr>
          <w:p w14:paraId="0235C929" w14:textId="77777777" w:rsidR="00BC7A9C" w:rsidRDefault="00BC7A9C" w:rsidP="005651E7">
            <w:pPr>
              <w:tabs>
                <w:tab w:val="left" w:pos="5670"/>
              </w:tabs>
              <w:spacing w:line="276" w:lineRule="auto"/>
              <w:ind w:left="106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00520E55">
              <w:rPr>
                <w:rFonts w:ascii="Arial" w:hAnsi="Arial" w:cs="Arial"/>
                <w:sz w:val="22"/>
                <w:szCs w:val="22"/>
              </w:rPr>
              <w:t xml:space="preserve">Company service engineers </w:t>
            </w:r>
          </w:p>
          <w:p w14:paraId="12FDF11E" w14:textId="494CDACE" w:rsidR="00BC7A9C" w:rsidRDefault="00BC7A9C" w:rsidP="005651E7">
            <w:pPr>
              <w:tabs>
                <w:tab w:val="left" w:pos="5670"/>
              </w:tabs>
              <w:spacing w:line="276" w:lineRule="auto"/>
              <w:ind w:left="106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Company sales representatives</w:t>
            </w:r>
          </w:p>
          <w:p w14:paraId="64FBF744" w14:textId="477FAB38" w:rsidR="00BC7A9C" w:rsidRDefault="00BC7A9C" w:rsidP="005651E7">
            <w:pPr>
              <w:tabs>
                <w:tab w:val="left" w:pos="5670"/>
              </w:tabs>
              <w:spacing w:line="276" w:lineRule="auto"/>
              <w:ind w:left="106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UoG contacts</w:t>
            </w:r>
          </w:p>
          <w:p w14:paraId="6519470D" w14:textId="3FF63FD7" w:rsidR="00BC7A9C" w:rsidRPr="00520E55" w:rsidRDefault="00BC7A9C" w:rsidP="005651E7">
            <w:pPr>
              <w:tabs>
                <w:tab w:val="left" w:pos="5670"/>
              </w:tabs>
              <w:spacing w:line="276" w:lineRule="auto"/>
              <w:ind w:left="1063"/>
              <w:rPr>
                <w:rFonts w:ascii="Arial" w:hAnsi="Arial" w:cs="Arial"/>
                <w:sz w:val="22"/>
                <w:szCs w:val="22"/>
              </w:rPr>
            </w:pPr>
            <w:r w:rsidRPr="00520E55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</w:tr>
    </w:tbl>
    <w:p w14:paraId="2A07A7B2" w14:textId="77777777" w:rsidR="00BC7A9C" w:rsidRPr="00520E55" w:rsidRDefault="00BC7A9C" w:rsidP="00BC7A9C">
      <w:pPr>
        <w:pBdr>
          <w:bottom w:val="single" w:sz="18" w:space="0" w:color="auto"/>
        </w:pBdr>
        <w:rPr>
          <w:rFonts w:ascii="Arial" w:hAnsi="Arial" w:cs="Arial"/>
          <w:sz w:val="22"/>
          <w:szCs w:val="22"/>
        </w:rPr>
      </w:pPr>
    </w:p>
    <w:p w14:paraId="02B91A81" w14:textId="77777777" w:rsidR="00BC7A9C" w:rsidRPr="00520E55" w:rsidRDefault="00BC7A9C" w:rsidP="00BC7A9C">
      <w:pPr>
        <w:rPr>
          <w:rFonts w:ascii="Arial" w:hAnsi="Arial" w:cs="Arial"/>
          <w:b/>
          <w:sz w:val="22"/>
          <w:szCs w:val="22"/>
          <w:u w:val="single"/>
        </w:rPr>
      </w:pPr>
    </w:p>
    <w:p w14:paraId="7E5DFCE2" w14:textId="77777777" w:rsidR="00BC7A9C" w:rsidRPr="00520E55" w:rsidRDefault="00BC7A9C" w:rsidP="00BC7A9C">
      <w:pPr>
        <w:rPr>
          <w:rFonts w:ascii="Arial" w:hAnsi="Arial" w:cs="Arial"/>
          <w:b/>
          <w:sz w:val="22"/>
          <w:szCs w:val="22"/>
          <w:u w:val="single"/>
        </w:rPr>
      </w:pPr>
      <w:r w:rsidRPr="00520E55">
        <w:rPr>
          <w:rFonts w:ascii="Arial" w:hAnsi="Arial" w:cs="Arial"/>
          <w:b/>
          <w:sz w:val="22"/>
          <w:szCs w:val="22"/>
          <w:u w:val="single"/>
        </w:rPr>
        <w:t>PERSON SPECIFICATION</w:t>
      </w:r>
    </w:p>
    <w:p w14:paraId="151F72C9" w14:textId="11B1F9AB" w:rsidR="00BC7A9C" w:rsidRDefault="00BC7A9C" w:rsidP="003C5D0F">
      <w:pPr>
        <w:pStyle w:val="NoSpacing"/>
        <w:rPr>
          <w:rFonts w:asciiTheme="minorHAnsi" w:hAnsiTheme="minorHAnsi"/>
          <w:b/>
          <w:sz w:val="24"/>
          <w:szCs w:val="24"/>
        </w:rPr>
      </w:pPr>
    </w:p>
    <w:p w14:paraId="583E5AC0" w14:textId="7D971DF4" w:rsidR="00BC7A9C" w:rsidRDefault="00BC7A9C" w:rsidP="003C5D0F">
      <w:pPr>
        <w:pStyle w:val="NoSpacing"/>
        <w:rPr>
          <w:rFonts w:ascii="Arial" w:hAnsi="Arial" w:cs="Arial"/>
          <w:b/>
          <w:sz w:val="22"/>
          <w:szCs w:val="22"/>
          <w:u w:val="single"/>
        </w:rPr>
      </w:pPr>
      <w:r w:rsidRPr="00520E55">
        <w:rPr>
          <w:rFonts w:ascii="Arial" w:hAnsi="Arial" w:cs="Arial"/>
          <w:b/>
          <w:sz w:val="22"/>
          <w:szCs w:val="22"/>
          <w:u w:val="single"/>
        </w:rPr>
        <w:t>KEY SKILLS</w:t>
      </w:r>
    </w:p>
    <w:p w14:paraId="03B4ED22" w14:textId="77777777" w:rsidR="00330085" w:rsidRDefault="00330085" w:rsidP="005651E7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Leadership</w:t>
      </w:r>
    </w:p>
    <w:p w14:paraId="1EFC15E6" w14:textId="77777777" w:rsidR="00373391" w:rsidRPr="00BC7A9C" w:rsidRDefault="00373391" w:rsidP="00373391">
      <w:pPr>
        <w:pStyle w:val="NoSpacing"/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="Arial" w:hAnsi="Arial" w:cs="Arial"/>
          <w:sz w:val="22"/>
          <w:szCs w:val="22"/>
        </w:rPr>
        <w:t>Initiative</w:t>
      </w:r>
    </w:p>
    <w:p w14:paraId="2FA9D129" w14:textId="3D4E663C" w:rsidR="00BC7A9C" w:rsidRDefault="00BC7A9C" w:rsidP="005651E7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 w:rsidRPr="00BC7A9C">
        <w:rPr>
          <w:rFonts w:ascii="Arial" w:hAnsi="Arial" w:cs="Arial"/>
          <w:sz w:val="22"/>
          <w:szCs w:val="22"/>
        </w:rPr>
        <w:t>Problem solving</w:t>
      </w:r>
    </w:p>
    <w:p w14:paraId="3D73DB90" w14:textId="04178090" w:rsidR="00BC7A9C" w:rsidRDefault="00BC7A9C" w:rsidP="005651E7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Flexibility</w:t>
      </w:r>
    </w:p>
    <w:p w14:paraId="14ABC5FE" w14:textId="228BBCD6" w:rsidR="00BC7A9C" w:rsidRDefault="00BC7A9C" w:rsidP="005651E7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Attention to Detail</w:t>
      </w:r>
    </w:p>
    <w:p w14:paraId="65D81C3B" w14:textId="47AC30B9" w:rsidR="00BC7A9C" w:rsidRDefault="00BC7A9C" w:rsidP="005651E7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Communication</w:t>
      </w:r>
    </w:p>
    <w:p w14:paraId="33D6128F" w14:textId="58315B3A" w:rsidR="00BC7A9C" w:rsidRDefault="00BC7A9C" w:rsidP="005651E7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Organisation</w:t>
      </w:r>
    </w:p>
    <w:p w14:paraId="75536C2C" w14:textId="77777777" w:rsidR="00BC7A9C" w:rsidRDefault="00BC7A9C" w:rsidP="003C5D0F">
      <w:pPr>
        <w:pStyle w:val="NoSpacing"/>
        <w:rPr>
          <w:rFonts w:asciiTheme="minorHAnsi" w:hAnsiTheme="minorHAnsi"/>
          <w:b/>
          <w:sz w:val="24"/>
          <w:szCs w:val="24"/>
        </w:rPr>
      </w:pPr>
    </w:p>
    <w:p w14:paraId="6D2F6E25" w14:textId="79EDC209" w:rsidR="00442D4A" w:rsidRPr="00442D4A" w:rsidRDefault="000B66E9" w:rsidP="003C5D0F">
      <w:pPr>
        <w:pStyle w:val="NoSpacing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Essential</w:t>
      </w:r>
    </w:p>
    <w:p w14:paraId="7C797FDB" w14:textId="15DC2296" w:rsidR="00FE5E44" w:rsidRDefault="00FE5E44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Degree in relevant science related subject and/or equivalent laboratory management experience</w:t>
      </w:r>
    </w:p>
    <w:p w14:paraId="1F0BCD11" w14:textId="77777777" w:rsidR="001418CC" w:rsidRPr="005651E7" w:rsidRDefault="001418CC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 w:rsidRPr="005651E7">
        <w:rPr>
          <w:rFonts w:asciiTheme="minorHAnsi" w:hAnsiTheme="minorHAnsi"/>
          <w:sz w:val="24"/>
          <w:szCs w:val="24"/>
        </w:rPr>
        <w:t>High level of Health &amp; Safety Awareness required to ensure compliance of self and others</w:t>
      </w:r>
    </w:p>
    <w:p w14:paraId="7E48931B" w14:textId="7FE55DCD" w:rsidR="00442D4A" w:rsidRPr="00442D4A" w:rsidRDefault="00B459FF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Proven </w:t>
      </w:r>
      <w:r w:rsidR="00442D4A" w:rsidRPr="00442D4A">
        <w:rPr>
          <w:rFonts w:asciiTheme="minorHAnsi" w:hAnsiTheme="minorHAnsi"/>
          <w:sz w:val="24"/>
          <w:szCs w:val="24"/>
        </w:rPr>
        <w:t>knowledge of laboratory services and the role they play in supporting researchers</w:t>
      </w:r>
    </w:p>
    <w:p w14:paraId="74C46D21" w14:textId="2FBB383A" w:rsidR="007763CD" w:rsidRDefault="007763CD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Experience </w:t>
      </w:r>
      <w:r w:rsidR="005651E7">
        <w:rPr>
          <w:rFonts w:asciiTheme="minorHAnsi" w:hAnsiTheme="minorHAnsi"/>
          <w:sz w:val="24"/>
          <w:szCs w:val="24"/>
        </w:rPr>
        <w:t>of</w:t>
      </w:r>
      <w:r>
        <w:rPr>
          <w:rFonts w:asciiTheme="minorHAnsi" w:hAnsiTheme="minorHAnsi"/>
          <w:sz w:val="24"/>
          <w:szCs w:val="24"/>
        </w:rPr>
        <w:t xml:space="preserve"> </w:t>
      </w:r>
      <w:r w:rsidR="00373391">
        <w:rPr>
          <w:rFonts w:asciiTheme="minorHAnsi" w:hAnsiTheme="minorHAnsi"/>
          <w:sz w:val="24"/>
          <w:szCs w:val="24"/>
        </w:rPr>
        <w:t>leading</w:t>
      </w:r>
      <w:r>
        <w:rPr>
          <w:rFonts w:asciiTheme="minorHAnsi" w:hAnsiTheme="minorHAnsi"/>
          <w:sz w:val="24"/>
          <w:szCs w:val="24"/>
        </w:rPr>
        <w:t xml:space="preserve"> a small team</w:t>
      </w:r>
      <w:r w:rsidR="005651E7">
        <w:rPr>
          <w:rFonts w:asciiTheme="minorHAnsi" w:hAnsiTheme="minorHAnsi"/>
          <w:sz w:val="24"/>
          <w:szCs w:val="24"/>
        </w:rPr>
        <w:t xml:space="preserve"> with a focus on developing the skills of individuals through coaching and mentoring</w:t>
      </w:r>
    </w:p>
    <w:p w14:paraId="497C3907" w14:textId="77777777" w:rsidR="001418CC" w:rsidRPr="0066625E" w:rsidRDefault="001418CC" w:rsidP="001418CC">
      <w:pPr>
        <w:pStyle w:val="ListParagraph"/>
        <w:numPr>
          <w:ilvl w:val="0"/>
          <w:numId w:val="49"/>
        </w:num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b/>
          <w:sz w:val="24"/>
          <w:szCs w:val="22"/>
          <w:u w:val="single"/>
        </w:rPr>
      </w:pPr>
      <w:r w:rsidRPr="0066625E">
        <w:rPr>
          <w:rFonts w:asciiTheme="minorHAnsi" w:hAnsiTheme="minorHAnsi" w:cstheme="minorHAnsi"/>
          <w:sz w:val="24"/>
          <w:szCs w:val="22"/>
          <w:lang w:eastAsia="en-GB"/>
        </w:rPr>
        <w:t>Ability to plan and to c</w:t>
      </w:r>
      <w:r w:rsidRPr="0066625E">
        <w:rPr>
          <w:rFonts w:asciiTheme="minorHAnsi" w:hAnsiTheme="minorHAnsi" w:cstheme="minorHAnsi"/>
          <w:sz w:val="24"/>
          <w:szCs w:val="22"/>
        </w:rPr>
        <w:t>ommunicate effectively with all personnel levels (oral and written communication)</w:t>
      </w:r>
    </w:p>
    <w:p w14:paraId="220BF3A3" w14:textId="77777777" w:rsidR="001418CC" w:rsidRPr="005651E7" w:rsidRDefault="001418CC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 w:rsidRPr="005651E7">
        <w:rPr>
          <w:rFonts w:asciiTheme="minorHAnsi" w:hAnsiTheme="minorHAnsi"/>
          <w:sz w:val="24"/>
          <w:szCs w:val="24"/>
        </w:rPr>
        <w:t>Demonstrable ability to identify and implement improvements to processes and ways of working</w:t>
      </w:r>
    </w:p>
    <w:p w14:paraId="743FF4B1" w14:textId="3B6BDB4B" w:rsidR="00E15C18" w:rsidRPr="005651E7" w:rsidRDefault="00E15C18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 w:rsidRPr="005651E7">
        <w:rPr>
          <w:rFonts w:asciiTheme="minorHAnsi" w:hAnsiTheme="minorHAnsi"/>
          <w:sz w:val="24"/>
          <w:szCs w:val="24"/>
        </w:rPr>
        <w:t>Proven ability to engage with relevant stakeholders to implement changes successfully</w:t>
      </w:r>
    </w:p>
    <w:p w14:paraId="479DF415" w14:textId="67D7F798" w:rsidR="00E15C18" w:rsidRDefault="00E15C18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Ability to work independently as well as with a team to deliver a service successfully</w:t>
      </w:r>
    </w:p>
    <w:p w14:paraId="4BCC1342" w14:textId="5728C93D" w:rsidR="001418CC" w:rsidRPr="005651E7" w:rsidRDefault="0066625E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Proven a</w:t>
      </w:r>
      <w:r w:rsidR="001418CC" w:rsidRPr="005651E7">
        <w:rPr>
          <w:rFonts w:asciiTheme="minorHAnsi" w:hAnsiTheme="minorHAnsi"/>
          <w:sz w:val="24"/>
          <w:szCs w:val="24"/>
        </w:rPr>
        <w:t>bility to manage workload and prioritise successfully to ensure maximum output of self and group</w:t>
      </w:r>
    </w:p>
    <w:p w14:paraId="2A3FD663" w14:textId="77777777" w:rsidR="001418CC" w:rsidRDefault="001418CC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Experience in managing service contracts and working with external contractor providers</w:t>
      </w:r>
    </w:p>
    <w:p w14:paraId="0D0D355B" w14:textId="4B751196" w:rsidR="00E15C18" w:rsidRDefault="00E15C18" w:rsidP="001418CC">
      <w:pPr>
        <w:pStyle w:val="NoSpacing"/>
        <w:numPr>
          <w:ilvl w:val="0"/>
          <w:numId w:val="49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Experience in procurement processes and managing external reps to maximise value in equipment, consumable and reagent purchases</w:t>
      </w:r>
    </w:p>
    <w:p w14:paraId="1BF125BD" w14:textId="7851A08B" w:rsidR="00330085" w:rsidRPr="0066625E" w:rsidRDefault="00330085" w:rsidP="001418CC">
      <w:pPr>
        <w:numPr>
          <w:ilvl w:val="0"/>
          <w:numId w:val="49"/>
        </w:num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8"/>
          <w:szCs w:val="24"/>
        </w:rPr>
      </w:pPr>
      <w:r w:rsidRPr="0066625E">
        <w:rPr>
          <w:rFonts w:asciiTheme="minorHAnsi" w:hAnsiTheme="minorHAnsi" w:cstheme="minorHAnsi"/>
          <w:sz w:val="24"/>
          <w:szCs w:val="22"/>
        </w:rPr>
        <w:t>IT literate with a good working knowledge of Microsoft Office packages and Instrument software</w:t>
      </w:r>
    </w:p>
    <w:p w14:paraId="4E51E89C" w14:textId="5B84EE95" w:rsidR="0065350E" w:rsidRDefault="0065350E" w:rsidP="001418CC">
      <w:pPr>
        <w:pStyle w:val="NoSpacing"/>
        <w:spacing w:line="276" w:lineRule="auto"/>
        <w:rPr>
          <w:rFonts w:asciiTheme="minorHAnsi" w:hAnsiTheme="minorHAnsi"/>
          <w:sz w:val="24"/>
          <w:szCs w:val="24"/>
        </w:rPr>
      </w:pPr>
    </w:p>
    <w:p w14:paraId="15C1B37B" w14:textId="6DD72A5A" w:rsidR="0065350E" w:rsidRPr="005651E7" w:rsidRDefault="0065350E" w:rsidP="001418CC">
      <w:pPr>
        <w:pStyle w:val="NoSpacing"/>
        <w:spacing w:line="276" w:lineRule="auto"/>
        <w:rPr>
          <w:rFonts w:asciiTheme="minorHAnsi" w:hAnsiTheme="minorHAnsi"/>
          <w:b/>
          <w:sz w:val="24"/>
          <w:szCs w:val="24"/>
        </w:rPr>
      </w:pPr>
      <w:r w:rsidRPr="005651E7">
        <w:rPr>
          <w:rFonts w:asciiTheme="minorHAnsi" w:hAnsiTheme="minorHAnsi"/>
          <w:b/>
          <w:sz w:val="24"/>
          <w:szCs w:val="24"/>
        </w:rPr>
        <w:t>Desirable</w:t>
      </w:r>
    </w:p>
    <w:p w14:paraId="7280BB39" w14:textId="2BD4CC52" w:rsidR="0065350E" w:rsidRDefault="0065350E" w:rsidP="001418CC">
      <w:pPr>
        <w:pStyle w:val="NoSpacing"/>
        <w:numPr>
          <w:ilvl w:val="0"/>
          <w:numId w:val="48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Qualification in Lean six sigma or equivalent continuous improvement tools</w:t>
      </w:r>
    </w:p>
    <w:p w14:paraId="1DAF434D" w14:textId="5DC76801" w:rsidR="0065350E" w:rsidRDefault="00373391" w:rsidP="001418CC">
      <w:pPr>
        <w:pStyle w:val="NoSpacing"/>
        <w:numPr>
          <w:ilvl w:val="0"/>
          <w:numId w:val="48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Qualification in</w:t>
      </w:r>
      <w:r w:rsidR="0065350E">
        <w:rPr>
          <w:rFonts w:asciiTheme="minorHAnsi" w:hAnsiTheme="minorHAnsi"/>
          <w:sz w:val="24"/>
          <w:szCs w:val="24"/>
        </w:rPr>
        <w:t xml:space="preserve"> biological </w:t>
      </w:r>
      <w:r>
        <w:rPr>
          <w:rFonts w:asciiTheme="minorHAnsi" w:hAnsiTheme="minorHAnsi"/>
          <w:sz w:val="24"/>
          <w:szCs w:val="24"/>
        </w:rPr>
        <w:t xml:space="preserve">and or chemical </w:t>
      </w:r>
      <w:r w:rsidR="0065350E">
        <w:rPr>
          <w:rFonts w:asciiTheme="minorHAnsi" w:hAnsiTheme="minorHAnsi"/>
          <w:sz w:val="24"/>
          <w:szCs w:val="24"/>
        </w:rPr>
        <w:t>safety</w:t>
      </w:r>
    </w:p>
    <w:p w14:paraId="1924597C" w14:textId="7B1BEBAB" w:rsidR="005651E7" w:rsidRPr="00442D4A" w:rsidRDefault="005651E7" w:rsidP="001418CC">
      <w:pPr>
        <w:pStyle w:val="NoSpacing"/>
        <w:numPr>
          <w:ilvl w:val="0"/>
          <w:numId w:val="48"/>
        </w:numPr>
        <w:spacing w:line="276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Practical knowledge of equipment repairs</w:t>
      </w:r>
    </w:p>
    <w:p w14:paraId="54F29B0E" w14:textId="77777777" w:rsidR="00F347C1" w:rsidRDefault="00F347C1" w:rsidP="00ED361A">
      <w:pPr>
        <w:pStyle w:val="NoSpacing"/>
        <w:rPr>
          <w:b/>
        </w:rPr>
      </w:pPr>
    </w:p>
    <w:p w14:paraId="7A334A3D" w14:textId="77777777" w:rsidR="001006CD" w:rsidRPr="001006CD" w:rsidRDefault="001006CD" w:rsidP="00ED361A">
      <w:pPr>
        <w:pStyle w:val="NoSpacing"/>
        <w:rPr>
          <w:rFonts w:asciiTheme="minorHAnsi" w:hAnsiTheme="minorHAnsi" w:cstheme="minorHAnsi"/>
          <w:b/>
          <w:sz w:val="24"/>
          <w:szCs w:val="24"/>
        </w:rPr>
      </w:pPr>
      <w:r w:rsidRPr="001006CD">
        <w:rPr>
          <w:rFonts w:asciiTheme="minorHAnsi" w:hAnsiTheme="minorHAnsi" w:cstheme="minorHAnsi"/>
          <w:b/>
          <w:sz w:val="24"/>
          <w:szCs w:val="24"/>
        </w:rPr>
        <w:t>Behaviours</w:t>
      </w:r>
      <w:r>
        <w:rPr>
          <w:rFonts w:asciiTheme="minorHAnsi" w:hAnsiTheme="minorHAnsi" w:cstheme="minorHAnsi"/>
          <w:b/>
          <w:sz w:val="24"/>
          <w:szCs w:val="24"/>
        </w:rPr>
        <w:t xml:space="preserve"> (see below)</w:t>
      </w:r>
    </w:p>
    <w:p w14:paraId="1CB4046B" w14:textId="77777777" w:rsidR="001006CD" w:rsidRPr="001006CD" w:rsidRDefault="001006CD" w:rsidP="005651E7">
      <w:pPr>
        <w:pStyle w:val="NoSpacing"/>
        <w:numPr>
          <w:ilvl w:val="0"/>
          <w:numId w:val="41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1006CD">
        <w:rPr>
          <w:rFonts w:asciiTheme="minorHAnsi" w:hAnsiTheme="minorHAnsi" w:cstheme="minorHAnsi"/>
          <w:sz w:val="24"/>
          <w:szCs w:val="24"/>
        </w:rPr>
        <w:t>Safety</w:t>
      </w:r>
    </w:p>
    <w:p w14:paraId="411A32E5" w14:textId="77777777" w:rsidR="001006CD" w:rsidRPr="001006CD" w:rsidRDefault="001006CD" w:rsidP="005651E7">
      <w:pPr>
        <w:pStyle w:val="NoSpacing"/>
        <w:numPr>
          <w:ilvl w:val="0"/>
          <w:numId w:val="41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1006CD">
        <w:rPr>
          <w:rFonts w:asciiTheme="minorHAnsi" w:hAnsiTheme="minorHAnsi" w:cstheme="minorHAnsi"/>
          <w:sz w:val="24"/>
          <w:szCs w:val="24"/>
        </w:rPr>
        <w:t>Respect</w:t>
      </w:r>
    </w:p>
    <w:p w14:paraId="251F539C" w14:textId="77777777" w:rsidR="001006CD" w:rsidRPr="001006CD" w:rsidRDefault="001006CD" w:rsidP="005651E7">
      <w:pPr>
        <w:pStyle w:val="NoSpacing"/>
        <w:numPr>
          <w:ilvl w:val="0"/>
          <w:numId w:val="41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1006CD">
        <w:rPr>
          <w:rFonts w:asciiTheme="minorHAnsi" w:hAnsiTheme="minorHAnsi" w:cstheme="minorHAnsi"/>
          <w:sz w:val="24"/>
          <w:szCs w:val="24"/>
        </w:rPr>
        <w:t>Reliability</w:t>
      </w:r>
    </w:p>
    <w:p w14:paraId="3DD74809" w14:textId="77777777" w:rsidR="001006CD" w:rsidRPr="001006CD" w:rsidRDefault="001006CD" w:rsidP="005651E7">
      <w:pPr>
        <w:pStyle w:val="NoSpacing"/>
        <w:numPr>
          <w:ilvl w:val="0"/>
          <w:numId w:val="41"/>
        </w:num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1006CD">
        <w:rPr>
          <w:rFonts w:asciiTheme="minorHAnsi" w:hAnsiTheme="minorHAnsi" w:cstheme="minorHAnsi"/>
          <w:sz w:val="24"/>
          <w:szCs w:val="24"/>
        </w:rPr>
        <w:t>Teamwork</w:t>
      </w:r>
    </w:p>
    <w:p w14:paraId="06F35C3C" w14:textId="77777777" w:rsidR="00442D4A" w:rsidRDefault="00442D4A" w:rsidP="00ED361A">
      <w:pPr>
        <w:pStyle w:val="NoSpacing"/>
        <w:rPr>
          <w:b/>
        </w:rPr>
      </w:pPr>
    </w:p>
    <w:p w14:paraId="412630E7" w14:textId="77777777" w:rsidR="001006CD" w:rsidRPr="0020693F" w:rsidRDefault="001006CD" w:rsidP="00ED361A">
      <w:pPr>
        <w:pStyle w:val="NoSpacing"/>
        <w:rPr>
          <w:b/>
        </w:rPr>
      </w:pPr>
      <w:r>
        <w:rPr>
          <w:b/>
          <w:noProof/>
          <w:lang w:eastAsia="en-GB"/>
        </w:rPr>
        <w:lastRenderedPageBreak/>
        <w:drawing>
          <wp:inline distT="0" distB="0" distL="0" distR="0" wp14:anchorId="712EF637" wp14:editId="31A89631">
            <wp:extent cx="6408044" cy="340032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3337" cy="34137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1006CD" w:rsidRPr="0020693F" w:rsidSect="00C15279">
      <w:headerReference w:type="default" r:id="rId9"/>
      <w:footerReference w:type="default" r:id="rId10"/>
      <w:pgSz w:w="11907" w:h="16840" w:code="9"/>
      <w:pgMar w:top="907" w:right="1440" w:bottom="907" w:left="1440" w:header="720" w:footer="720" w:gutter="0"/>
      <w:paperSrc w:first="4" w:other="4"/>
      <w:cols w:space="720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4FF5F" w14:textId="77777777" w:rsidR="00ED361A" w:rsidRDefault="00ED361A">
      <w:r>
        <w:separator/>
      </w:r>
    </w:p>
  </w:endnote>
  <w:endnote w:type="continuationSeparator" w:id="0">
    <w:p w14:paraId="19A91471" w14:textId="77777777" w:rsidR="00ED361A" w:rsidRDefault="00ED3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Century Gothic"/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0C614" w14:textId="2DA34A03" w:rsidR="00ED361A" w:rsidRPr="00327427" w:rsidRDefault="00ED361A">
    <w:pPr>
      <w:pStyle w:val="Footer"/>
      <w:jc w:val="right"/>
      <w:rPr>
        <w:rFonts w:ascii="Verdana" w:hAnsi="Verdana"/>
      </w:rPr>
    </w:pPr>
    <w:r w:rsidRPr="00327427">
      <w:rPr>
        <w:rFonts w:ascii="Verdana" w:hAnsi="Verdana"/>
      </w:rPr>
      <w:fldChar w:fldCharType="begin"/>
    </w:r>
    <w:r w:rsidRPr="00327427">
      <w:rPr>
        <w:rFonts w:ascii="Verdana" w:hAnsi="Verdana"/>
      </w:rPr>
      <w:instrText xml:space="preserve"> PAGE   \* MERGEFORMAT </w:instrText>
    </w:r>
    <w:r w:rsidRPr="00327427">
      <w:rPr>
        <w:rFonts w:ascii="Verdana" w:hAnsi="Verdana"/>
      </w:rPr>
      <w:fldChar w:fldCharType="separate"/>
    </w:r>
    <w:r w:rsidR="00A4666C">
      <w:rPr>
        <w:rFonts w:ascii="Verdana" w:hAnsi="Verdana"/>
        <w:noProof/>
      </w:rPr>
      <w:t>2</w:t>
    </w:r>
    <w:r w:rsidRPr="00327427">
      <w:rPr>
        <w:rFonts w:ascii="Verdana" w:hAnsi="Verdana"/>
      </w:rPr>
      <w:fldChar w:fldCharType="end"/>
    </w:r>
  </w:p>
  <w:p w14:paraId="37CBDC63" w14:textId="77777777" w:rsidR="00ED361A" w:rsidRPr="00327427" w:rsidRDefault="00ED361A">
    <w:pPr>
      <w:pStyle w:val="Footer"/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6932B" w14:textId="77777777" w:rsidR="00ED361A" w:rsidRDefault="00ED361A">
      <w:r>
        <w:separator/>
      </w:r>
    </w:p>
  </w:footnote>
  <w:footnote w:type="continuationSeparator" w:id="0">
    <w:p w14:paraId="5DA75A30" w14:textId="77777777" w:rsidR="00ED361A" w:rsidRDefault="00ED36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28F56" w14:textId="77777777" w:rsidR="00ED361A" w:rsidRDefault="00ED361A">
    <w:pPr>
      <w:pStyle w:val="Header"/>
    </w:pPr>
    <w:r>
      <w:rPr>
        <w:noProof/>
        <w:lang w:eastAsia="en-GB"/>
      </w:rPr>
      <w:drawing>
        <wp:inline distT="0" distB="0" distL="0" distR="0" wp14:anchorId="289F30B7" wp14:editId="7E1CA589">
          <wp:extent cx="2219325" cy="666750"/>
          <wp:effectExtent l="0" t="0" r="952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5D10B7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FC012B"/>
    <w:multiLevelType w:val="hybridMultilevel"/>
    <w:tmpl w:val="E7A094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06D57"/>
    <w:multiLevelType w:val="hybridMultilevel"/>
    <w:tmpl w:val="6A6878C8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B5939"/>
    <w:multiLevelType w:val="hybridMultilevel"/>
    <w:tmpl w:val="6EB6D4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16B78"/>
    <w:multiLevelType w:val="hybridMultilevel"/>
    <w:tmpl w:val="7466023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ED31F9"/>
    <w:multiLevelType w:val="hybridMultilevel"/>
    <w:tmpl w:val="72C0B9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7A0F75"/>
    <w:multiLevelType w:val="hybridMultilevel"/>
    <w:tmpl w:val="65A018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37222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4273497"/>
    <w:multiLevelType w:val="hybridMultilevel"/>
    <w:tmpl w:val="656AFF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6639F1"/>
    <w:multiLevelType w:val="hybridMultilevel"/>
    <w:tmpl w:val="1DB4C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7024A5"/>
    <w:multiLevelType w:val="hybridMultilevel"/>
    <w:tmpl w:val="B782785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B191DCD"/>
    <w:multiLevelType w:val="hybridMultilevel"/>
    <w:tmpl w:val="2B5CE1F4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1862E7"/>
    <w:multiLevelType w:val="hybridMultilevel"/>
    <w:tmpl w:val="1A44E9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616280"/>
    <w:multiLevelType w:val="hybridMultilevel"/>
    <w:tmpl w:val="5CD4C8CA"/>
    <w:lvl w:ilvl="0" w:tplc="F646672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606A4C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3DCE57C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7872230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1B18CEEE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38E03866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F01CEEAE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B45B8C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96B65202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4" w15:restartNumberingAfterBreak="0">
    <w:nsid w:val="32D555A9"/>
    <w:multiLevelType w:val="hybridMultilevel"/>
    <w:tmpl w:val="01AC67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0922C5"/>
    <w:multiLevelType w:val="hybridMultilevel"/>
    <w:tmpl w:val="424CC18C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6D2AB9"/>
    <w:multiLevelType w:val="hybridMultilevel"/>
    <w:tmpl w:val="885C9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8B50ED"/>
    <w:multiLevelType w:val="hybridMultilevel"/>
    <w:tmpl w:val="AEDA5C6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2117F1"/>
    <w:multiLevelType w:val="hybridMultilevel"/>
    <w:tmpl w:val="DB04EA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3F001C9"/>
    <w:multiLevelType w:val="hybridMultilevel"/>
    <w:tmpl w:val="67E638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5E228A"/>
    <w:multiLevelType w:val="hybridMultilevel"/>
    <w:tmpl w:val="8F04F8FA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7C5316"/>
    <w:multiLevelType w:val="hybridMultilevel"/>
    <w:tmpl w:val="6A6E5B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124717"/>
    <w:multiLevelType w:val="hybridMultilevel"/>
    <w:tmpl w:val="F426FF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321311"/>
    <w:multiLevelType w:val="hybridMultilevel"/>
    <w:tmpl w:val="67C44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770C2"/>
    <w:multiLevelType w:val="hybridMultilevel"/>
    <w:tmpl w:val="0A72F0F0"/>
    <w:lvl w:ilvl="0" w:tplc="574698C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4E127CA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7AB4C5F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0F0D13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AE988F2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54968D9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E30DC7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DACD36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9668917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EF31675"/>
    <w:multiLevelType w:val="hybridMultilevel"/>
    <w:tmpl w:val="7CC0752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E70884"/>
    <w:multiLevelType w:val="hybridMultilevel"/>
    <w:tmpl w:val="BB10C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532C8C"/>
    <w:multiLevelType w:val="hybridMultilevel"/>
    <w:tmpl w:val="62780E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513848"/>
    <w:multiLevelType w:val="hybridMultilevel"/>
    <w:tmpl w:val="1A6612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FC6808A">
      <w:numFmt w:val="bullet"/>
      <w:lvlText w:val="•"/>
      <w:lvlJc w:val="left"/>
      <w:pPr>
        <w:ind w:left="1080" w:hanging="360"/>
      </w:pPr>
      <w:rPr>
        <w:rFonts w:ascii="Verdana" w:eastAsia="Times New Roman" w:hAnsi="Verdana" w:cs="Times New Roman" w:hint="default"/>
        <w:b w:val="0"/>
        <w:color w:val="000000"/>
        <w:sz w:val="17"/>
        <w:u w:val="none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1059A0"/>
    <w:multiLevelType w:val="hybridMultilevel"/>
    <w:tmpl w:val="71D2144A"/>
    <w:lvl w:ilvl="0" w:tplc="92D0C086">
      <w:start w:val="2"/>
      <w:numFmt w:val="decimal"/>
      <w:lvlText w:val="%1."/>
      <w:lvlJc w:val="left"/>
      <w:pPr>
        <w:tabs>
          <w:tab w:val="num" w:pos="3600"/>
        </w:tabs>
        <w:ind w:left="360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  <w:rPr>
        <w:rFonts w:cs="Times New Roman"/>
      </w:rPr>
    </w:lvl>
  </w:abstractNum>
  <w:abstractNum w:abstractNumId="30" w15:restartNumberingAfterBreak="0">
    <w:nsid w:val="5A3C037A"/>
    <w:multiLevelType w:val="hybridMultilevel"/>
    <w:tmpl w:val="B3D215D6"/>
    <w:lvl w:ilvl="0" w:tplc="8C9A71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C32F0E"/>
    <w:multiLevelType w:val="multilevel"/>
    <w:tmpl w:val="C87A8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DC76A23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5F5F1821"/>
    <w:multiLevelType w:val="hybridMultilevel"/>
    <w:tmpl w:val="35D81D9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823D2A"/>
    <w:multiLevelType w:val="hybridMultilevel"/>
    <w:tmpl w:val="AB66F1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431F8C"/>
    <w:multiLevelType w:val="hybridMultilevel"/>
    <w:tmpl w:val="F90E4DB4"/>
    <w:lvl w:ilvl="0" w:tplc="0409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5FF27A7"/>
    <w:multiLevelType w:val="hybridMultilevel"/>
    <w:tmpl w:val="F0E62A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4F1F10"/>
    <w:multiLevelType w:val="hybridMultilevel"/>
    <w:tmpl w:val="E604E6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97B680C"/>
    <w:multiLevelType w:val="hybridMultilevel"/>
    <w:tmpl w:val="3A1CD60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EE6B74"/>
    <w:multiLevelType w:val="hybridMultilevel"/>
    <w:tmpl w:val="DA1846DC"/>
    <w:lvl w:ilvl="0" w:tplc="13B2E12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A96035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2C628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A8ACD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E68E93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A0490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DC275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F30C9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8C4FE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C024B20"/>
    <w:multiLevelType w:val="hybridMultilevel"/>
    <w:tmpl w:val="BFF24980"/>
    <w:lvl w:ilvl="0" w:tplc="0C44E2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9AC12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040B1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FCA2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2CA88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F70B4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1704B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A84B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CFE7FE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6C194D11"/>
    <w:multiLevelType w:val="hybridMultilevel"/>
    <w:tmpl w:val="67F6E3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1666B8"/>
    <w:multiLevelType w:val="hybridMultilevel"/>
    <w:tmpl w:val="742067FC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82894568">
    <w:abstractNumId w:val="0"/>
  </w:num>
  <w:num w:numId="2" w16cid:durableId="1190529591">
    <w:abstractNumId w:val="0"/>
  </w:num>
  <w:num w:numId="3" w16cid:durableId="778910132">
    <w:abstractNumId w:val="0"/>
  </w:num>
  <w:num w:numId="4" w16cid:durableId="1047414453">
    <w:abstractNumId w:val="0"/>
  </w:num>
  <w:num w:numId="5" w16cid:durableId="638999059">
    <w:abstractNumId w:val="0"/>
  </w:num>
  <w:num w:numId="6" w16cid:durableId="1923710633">
    <w:abstractNumId w:val="0"/>
  </w:num>
  <w:num w:numId="7" w16cid:durableId="939681676">
    <w:abstractNumId w:val="40"/>
  </w:num>
  <w:num w:numId="8" w16cid:durableId="2061594599">
    <w:abstractNumId w:val="1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66448536">
    <w:abstractNumId w:val="39"/>
  </w:num>
  <w:num w:numId="10" w16cid:durableId="927351773">
    <w:abstractNumId w:val="13"/>
  </w:num>
  <w:num w:numId="11" w16cid:durableId="608895819">
    <w:abstractNumId w:val="24"/>
  </w:num>
  <w:num w:numId="12" w16cid:durableId="27803788">
    <w:abstractNumId w:val="21"/>
  </w:num>
  <w:num w:numId="13" w16cid:durableId="728114842">
    <w:abstractNumId w:val="29"/>
  </w:num>
  <w:num w:numId="14" w16cid:durableId="1887141863">
    <w:abstractNumId w:val="35"/>
  </w:num>
  <w:num w:numId="15" w16cid:durableId="1914047894">
    <w:abstractNumId w:val="27"/>
  </w:num>
  <w:num w:numId="16" w16cid:durableId="1987590464">
    <w:abstractNumId w:val="5"/>
  </w:num>
  <w:num w:numId="17" w16cid:durableId="997458633">
    <w:abstractNumId w:val="38"/>
  </w:num>
  <w:num w:numId="18" w16cid:durableId="831599394">
    <w:abstractNumId w:val="33"/>
  </w:num>
  <w:num w:numId="19" w16cid:durableId="860900466">
    <w:abstractNumId w:val="7"/>
  </w:num>
  <w:num w:numId="20" w16cid:durableId="1417898536">
    <w:abstractNumId w:val="32"/>
  </w:num>
  <w:num w:numId="21" w16cid:durableId="541794762">
    <w:abstractNumId w:val="16"/>
  </w:num>
  <w:num w:numId="22" w16cid:durableId="1347441329">
    <w:abstractNumId w:val="42"/>
  </w:num>
  <w:num w:numId="23" w16cid:durableId="656149745">
    <w:abstractNumId w:val="30"/>
  </w:num>
  <w:num w:numId="24" w16cid:durableId="1316491221">
    <w:abstractNumId w:val="2"/>
  </w:num>
  <w:num w:numId="25" w16cid:durableId="153496612">
    <w:abstractNumId w:val="11"/>
  </w:num>
  <w:num w:numId="26" w16cid:durableId="986082382">
    <w:abstractNumId w:val="20"/>
  </w:num>
  <w:num w:numId="27" w16cid:durableId="2040423528">
    <w:abstractNumId w:val="31"/>
  </w:num>
  <w:num w:numId="28" w16cid:durableId="2119446891">
    <w:abstractNumId w:val="34"/>
  </w:num>
  <w:num w:numId="29" w16cid:durableId="1351906032">
    <w:abstractNumId w:val="1"/>
  </w:num>
  <w:num w:numId="30" w16cid:durableId="1271010368">
    <w:abstractNumId w:val="23"/>
  </w:num>
  <w:num w:numId="31" w16cid:durableId="814949471">
    <w:abstractNumId w:val="19"/>
  </w:num>
  <w:num w:numId="32" w16cid:durableId="816648380">
    <w:abstractNumId w:val="14"/>
  </w:num>
  <w:num w:numId="33" w16cid:durableId="595793913">
    <w:abstractNumId w:val="9"/>
  </w:num>
  <w:num w:numId="34" w16cid:durableId="1587301171">
    <w:abstractNumId w:val="3"/>
  </w:num>
  <w:num w:numId="35" w16cid:durableId="1446919738">
    <w:abstractNumId w:val="8"/>
  </w:num>
  <w:num w:numId="36" w16cid:durableId="2116710545">
    <w:abstractNumId w:val="15"/>
  </w:num>
  <w:num w:numId="37" w16cid:durableId="164797711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36899139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2126270671">
    <w:abstractNumId w:val="4"/>
  </w:num>
  <w:num w:numId="40" w16cid:durableId="1097946586">
    <w:abstractNumId w:val="37"/>
  </w:num>
  <w:num w:numId="41" w16cid:durableId="16659810">
    <w:abstractNumId w:val="22"/>
  </w:num>
  <w:num w:numId="42" w16cid:durableId="2006937360">
    <w:abstractNumId w:val="28"/>
  </w:num>
  <w:num w:numId="43" w16cid:durableId="164630452">
    <w:abstractNumId w:val="18"/>
  </w:num>
  <w:num w:numId="44" w16cid:durableId="1295796606">
    <w:abstractNumId w:val="25"/>
  </w:num>
  <w:num w:numId="45" w16cid:durableId="234508787">
    <w:abstractNumId w:val="26"/>
  </w:num>
  <w:num w:numId="46" w16cid:durableId="1701467748">
    <w:abstractNumId w:val="10"/>
  </w:num>
  <w:num w:numId="47" w16cid:durableId="1144197516">
    <w:abstractNumId w:val="17"/>
  </w:num>
  <w:num w:numId="48" w16cid:durableId="109203630">
    <w:abstractNumId w:val="6"/>
  </w:num>
  <w:num w:numId="49" w16cid:durableId="209420703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CTIVE" w:val="Job Description  Person Specification Guidance Document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C74113"/>
    <w:rsid w:val="000057E9"/>
    <w:rsid w:val="00014DA8"/>
    <w:rsid w:val="000170CF"/>
    <w:rsid w:val="00023F0D"/>
    <w:rsid w:val="00031379"/>
    <w:rsid w:val="000338DC"/>
    <w:rsid w:val="00040AE4"/>
    <w:rsid w:val="000504EE"/>
    <w:rsid w:val="0006429A"/>
    <w:rsid w:val="0008276A"/>
    <w:rsid w:val="00082DC5"/>
    <w:rsid w:val="000B3F03"/>
    <w:rsid w:val="000B66E9"/>
    <w:rsid w:val="000C75FE"/>
    <w:rsid w:val="000D488E"/>
    <w:rsid w:val="000D78F7"/>
    <w:rsid w:val="000D7C17"/>
    <w:rsid w:val="000F6C11"/>
    <w:rsid w:val="000F72E9"/>
    <w:rsid w:val="0010058F"/>
    <w:rsid w:val="001006CD"/>
    <w:rsid w:val="00112FA8"/>
    <w:rsid w:val="001202B7"/>
    <w:rsid w:val="001418CC"/>
    <w:rsid w:val="001458AB"/>
    <w:rsid w:val="00160831"/>
    <w:rsid w:val="00174E0D"/>
    <w:rsid w:val="001850E7"/>
    <w:rsid w:val="00196E58"/>
    <w:rsid w:val="001A4FC2"/>
    <w:rsid w:val="001A5327"/>
    <w:rsid w:val="001A7A45"/>
    <w:rsid w:val="001B44B4"/>
    <w:rsid w:val="001B4A17"/>
    <w:rsid w:val="001C0A53"/>
    <w:rsid w:val="001C1DF8"/>
    <w:rsid w:val="001D5F19"/>
    <w:rsid w:val="001D7F98"/>
    <w:rsid w:val="0020693F"/>
    <w:rsid w:val="002141DD"/>
    <w:rsid w:val="00225B17"/>
    <w:rsid w:val="002277AE"/>
    <w:rsid w:val="00253007"/>
    <w:rsid w:val="00254992"/>
    <w:rsid w:val="002561EE"/>
    <w:rsid w:val="0026668B"/>
    <w:rsid w:val="00277B52"/>
    <w:rsid w:val="002A4483"/>
    <w:rsid w:val="002C061F"/>
    <w:rsid w:val="002F200D"/>
    <w:rsid w:val="002F43AE"/>
    <w:rsid w:val="0030787F"/>
    <w:rsid w:val="00324CEE"/>
    <w:rsid w:val="00327427"/>
    <w:rsid w:val="00330085"/>
    <w:rsid w:val="00373391"/>
    <w:rsid w:val="00375ADA"/>
    <w:rsid w:val="003775FD"/>
    <w:rsid w:val="0037795E"/>
    <w:rsid w:val="00381FB5"/>
    <w:rsid w:val="003A4F0C"/>
    <w:rsid w:val="003A52D7"/>
    <w:rsid w:val="003A71E1"/>
    <w:rsid w:val="003C5D0F"/>
    <w:rsid w:val="003E288F"/>
    <w:rsid w:val="003F44C0"/>
    <w:rsid w:val="00404B6E"/>
    <w:rsid w:val="00417E2C"/>
    <w:rsid w:val="00442D4A"/>
    <w:rsid w:val="00452059"/>
    <w:rsid w:val="00457345"/>
    <w:rsid w:val="004624A4"/>
    <w:rsid w:val="00477471"/>
    <w:rsid w:val="00482848"/>
    <w:rsid w:val="004A24CF"/>
    <w:rsid w:val="004C1BEE"/>
    <w:rsid w:val="004C47B0"/>
    <w:rsid w:val="004D1B2F"/>
    <w:rsid w:val="004D5C82"/>
    <w:rsid w:val="004F4F95"/>
    <w:rsid w:val="00503459"/>
    <w:rsid w:val="00504D0B"/>
    <w:rsid w:val="005245C8"/>
    <w:rsid w:val="00526AAF"/>
    <w:rsid w:val="0056290C"/>
    <w:rsid w:val="005651E7"/>
    <w:rsid w:val="00575C20"/>
    <w:rsid w:val="00585DB9"/>
    <w:rsid w:val="005954C5"/>
    <w:rsid w:val="005B17CD"/>
    <w:rsid w:val="005C04EA"/>
    <w:rsid w:val="005C5883"/>
    <w:rsid w:val="005C5997"/>
    <w:rsid w:val="005F56A4"/>
    <w:rsid w:val="0060413F"/>
    <w:rsid w:val="00625DAF"/>
    <w:rsid w:val="006314A7"/>
    <w:rsid w:val="006459BB"/>
    <w:rsid w:val="0065350E"/>
    <w:rsid w:val="0066625E"/>
    <w:rsid w:val="006A3FBD"/>
    <w:rsid w:val="006A6DC7"/>
    <w:rsid w:val="006D2A9B"/>
    <w:rsid w:val="006D2F2E"/>
    <w:rsid w:val="006F0778"/>
    <w:rsid w:val="006F7AA9"/>
    <w:rsid w:val="0071707C"/>
    <w:rsid w:val="00721898"/>
    <w:rsid w:val="007274E2"/>
    <w:rsid w:val="00737157"/>
    <w:rsid w:val="00743170"/>
    <w:rsid w:val="00743F35"/>
    <w:rsid w:val="007524EE"/>
    <w:rsid w:val="00756419"/>
    <w:rsid w:val="0077487F"/>
    <w:rsid w:val="00775CAE"/>
    <w:rsid w:val="007763CD"/>
    <w:rsid w:val="00796D6D"/>
    <w:rsid w:val="007A04CB"/>
    <w:rsid w:val="007A07AB"/>
    <w:rsid w:val="007A4FC9"/>
    <w:rsid w:val="007B45FE"/>
    <w:rsid w:val="007D032F"/>
    <w:rsid w:val="007D27A4"/>
    <w:rsid w:val="007D4663"/>
    <w:rsid w:val="007D4C3F"/>
    <w:rsid w:val="007E25F8"/>
    <w:rsid w:val="007F297E"/>
    <w:rsid w:val="008026D9"/>
    <w:rsid w:val="0080586A"/>
    <w:rsid w:val="00806F5C"/>
    <w:rsid w:val="00830F59"/>
    <w:rsid w:val="008334F3"/>
    <w:rsid w:val="00834277"/>
    <w:rsid w:val="008400F8"/>
    <w:rsid w:val="00842C8F"/>
    <w:rsid w:val="00860D6F"/>
    <w:rsid w:val="008633E0"/>
    <w:rsid w:val="00864058"/>
    <w:rsid w:val="00882117"/>
    <w:rsid w:val="0088582B"/>
    <w:rsid w:val="00895937"/>
    <w:rsid w:val="008A2DD6"/>
    <w:rsid w:val="008A7856"/>
    <w:rsid w:val="008B5AFA"/>
    <w:rsid w:val="008D080D"/>
    <w:rsid w:val="00906CAA"/>
    <w:rsid w:val="00914FA9"/>
    <w:rsid w:val="009366BB"/>
    <w:rsid w:val="00942854"/>
    <w:rsid w:val="00944CD6"/>
    <w:rsid w:val="00946593"/>
    <w:rsid w:val="00963B47"/>
    <w:rsid w:val="00967BF8"/>
    <w:rsid w:val="00976192"/>
    <w:rsid w:val="0097769C"/>
    <w:rsid w:val="00977B26"/>
    <w:rsid w:val="009802BB"/>
    <w:rsid w:val="00991F16"/>
    <w:rsid w:val="009B1E62"/>
    <w:rsid w:val="009B4E35"/>
    <w:rsid w:val="009D768B"/>
    <w:rsid w:val="009E3513"/>
    <w:rsid w:val="009E40BF"/>
    <w:rsid w:val="00A065BD"/>
    <w:rsid w:val="00A17812"/>
    <w:rsid w:val="00A17F12"/>
    <w:rsid w:val="00A37B53"/>
    <w:rsid w:val="00A4666C"/>
    <w:rsid w:val="00A56BF0"/>
    <w:rsid w:val="00A657E4"/>
    <w:rsid w:val="00A670AA"/>
    <w:rsid w:val="00A7105B"/>
    <w:rsid w:val="00A71D27"/>
    <w:rsid w:val="00A760C9"/>
    <w:rsid w:val="00A76A27"/>
    <w:rsid w:val="00A80AE5"/>
    <w:rsid w:val="00A83E2C"/>
    <w:rsid w:val="00A90946"/>
    <w:rsid w:val="00A96202"/>
    <w:rsid w:val="00AA7AE8"/>
    <w:rsid w:val="00AF2CBC"/>
    <w:rsid w:val="00AF4654"/>
    <w:rsid w:val="00AF6FDE"/>
    <w:rsid w:val="00B01A56"/>
    <w:rsid w:val="00B051AE"/>
    <w:rsid w:val="00B127CC"/>
    <w:rsid w:val="00B13F99"/>
    <w:rsid w:val="00B3599A"/>
    <w:rsid w:val="00B3619F"/>
    <w:rsid w:val="00B3735E"/>
    <w:rsid w:val="00B37FE8"/>
    <w:rsid w:val="00B416A4"/>
    <w:rsid w:val="00B459FF"/>
    <w:rsid w:val="00B51529"/>
    <w:rsid w:val="00B57953"/>
    <w:rsid w:val="00B66916"/>
    <w:rsid w:val="00B72423"/>
    <w:rsid w:val="00B9003C"/>
    <w:rsid w:val="00B921D3"/>
    <w:rsid w:val="00BA5905"/>
    <w:rsid w:val="00BB3377"/>
    <w:rsid w:val="00BC42FE"/>
    <w:rsid w:val="00BC68F4"/>
    <w:rsid w:val="00BC7A9C"/>
    <w:rsid w:val="00BD5C82"/>
    <w:rsid w:val="00BF1A8C"/>
    <w:rsid w:val="00C02B94"/>
    <w:rsid w:val="00C077C5"/>
    <w:rsid w:val="00C10F61"/>
    <w:rsid w:val="00C11878"/>
    <w:rsid w:val="00C125E5"/>
    <w:rsid w:val="00C15279"/>
    <w:rsid w:val="00C2165B"/>
    <w:rsid w:val="00C41009"/>
    <w:rsid w:val="00C6392B"/>
    <w:rsid w:val="00C74113"/>
    <w:rsid w:val="00C83275"/>
    <w:rsid w:val="00C845BA"/>
    <w:rsid w:val="00C943D8"/>
    <w:rsid w:val="00CB2800"/>
    <w:rsid w:val="00CC0500"/>
    <w:rsid w:val="00CC0A99"/>
    <w:rsid w:val="00CC340D"/>
    <w:rsid w:val="00CD255F"/>
    <w:rsid w:val="00CD5489"/>
    <w:rsid w:val="00CF34F8"/>
    <w:rsid w:val="00D02D7E"/>
    <w:rsid w:val="00D22A8E"/>
    <w:rsid w:val="00D26E4F"/>
    <w:rsid w:val="00D35F44"/>
    <w:rsid w:val="00D62B3A"/>
    <w:rsid w:val="00D9253D"/>
    <w:rsid w:val="00DA3B10"/>
    <w:rsid w:val="00DF1849"/>
    <w:rsid w:val="00E15C18"/>
    <w:rsid w:val="00E16611"/>
    <w:rsid w:val="00E16DB3"/>
    <w:rsid w:val="00E228CE"/>
    <w:rsid w:val="00E24AD7"/>
    <w:rsid w:val="00E3168F"/>
    <w:rsid w:val="00E31B5C"/>
    <w:rsid w:val="00E532D6"/>
    <w:rsid w:val="00E75D9D"/>
    <w:rsid w:val="00E8023B"/>
    <w:rsid w:val="00E84FA5"/>
    <w:rsid w:val="00E85CEF"/>
    <w:rsid w:val="00E951B6"/>
    <w:rsid w:val="00EB0432"/>
    <w:rsid w:val="00EB5A19"/>
    <w:rsid w:val="00EB61D8"/>
    <w:rsid w:val="00EC5E56"/>
    <w:rsid w:val="00ED361A"/>
    <w:rsid w:val="00ED3C4C"/>
    <w:rsid w:val="00EF6332"/>
    <w:rsid w:val="00F06BCF"/>
    <w:rsid w:val="00F11E4D"/>
    <w:rsid w:val="00F12653"/>
    <w:rsid w:val="00F347C1"/>
    <w:rsid w:val="00F404A1"/>
    <w:rsid w:val="00F45043"/>
    <w:rsid w:val="00F45DDC"/>
    <w:rsid w:val="00F527EC"/>
    <w:rsid w:val="00F76C47"/>
    <w:rsid w:val="00F87F1D"/>
    <w:rsid w:val="00F9350E"/>
    <w:rsid w:val="00F943D0"/>
    <w:rsid w:val="00F961F2"/>
    <w:rsid w:val="00FE1232"/>
    <w:rsid w:val="00FE1C44"/>
    <w:rsid w:val="00FE5E44"/>
    <w:rsid w:val="00FF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."/>
  <w:listSeparator w:val=","/>
  <w14:docId w14:val="3244D1EF"/>
  <w15:docId w15:val="{E818C1E2-AA4D-4E21-9274-95DBD062D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B47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5279"/>
    <w:pPr>
      <w:keepNext/>
      <w:jc w:val="center"/>
      <w:outlineLvl w:val="0"/>
    </w:pPr>
    <w:rPr>
      <w:b/>
      <w:sz w:val="24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5279"/>
    <w:pPr>
      <w:keepNext/>
      <w:ind w:left="720"/>
      <w:jc w:val="both"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5279"/>
    <w:pPr>
      <w:keepNext/>
      <w:ind w:left="720"/>
      <w:jc w:val="center"/>
      <w:outlineLvl w:val="2"/>
    </w:pPr>
    <w:rPr>
      <w:b/>
      <w:sz w:val="24"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15279"/>
    <w:pPr>
      <w:keepNext/>
      <w:ind w:left="720"/>
      <w:outlineLvl w:val="3"/>
    </w:pPr>
    <w:rPr>
      <w:b/>
      <w:sz w:val="24"/>
      <w:u w:val="single"/>
    </w:rPr>
  </w:style>
  <w:style w:type="paragraph" w:styleId="Heading5">
    <w:name w:val="heading 5"/>
    <w:basedOn w:val="Normal"/>
    <w:next w:val="Normal"/>
    <w:link w:val="Heading5Char"/>
    <w:uiPriority w:val="99"/>
    <w:qFormat/>
    <w:rsid w:val="00C15279"/>
    <w:pPr>
      <w:keepNext/>
      <w:ind w:left="720"/>
      <w:outlineLvl w:val="4"/>
    </w:pPr>
    <w:rPr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C15279"/>
    <w:pPr>
      <w:keepNext/>
      <w:jc w:val="center"/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15279"/>
    <w:pPr>
      <w:keepNext/>
      <w:outlineLvl w:val="6"/>
    </w:pPr>
    <w:rPr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15279"/>
    <w:pPr>
      <w:keepNext/>
      <w:ind w:left="1440"/>
      <w:jc w:val="right"/>
      <w:outlineLvl w:val="7"/>
    </w:pPr>
    <w:rPr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15279"/>
    <w:pPr>
      <w:keepNext/>
      <w:jc w:val="center"/>
      <w:outlineLvl w:val="8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F943D0"/>
    <w:rPr>
      <w:rFonts w:cs="Times New Roman"/>
      <w:b/>
      <w:sz w:val="24"/>
      <w:u w:val="single"/>
      <w:lang w:val="en-GB"/>
    </w:rPr>
  </w:style>
  <w:style w:type="character" w:customStyle="1" w:styleId="Heading2Char">
    <w:name w:val="Heading 2 Char"/>
    <w:link w:val="Heading2"/>
    <w:uiPriority w:val="99"/>
    <w:locked/>
    <w:rsid w:val="00F943D0"/>
    <w:rPr>
      <w:rFonts w:cs="Times New Roman"/>
      <w:sz w:val="24"/>
      <w:lang w:val="en-GB"/>
    </w:rPr>
  </w:style>
  <w:style w:type="character" w:customStyle="1" w:styleId="Heading3Char">
    <w:name w:val="Heading 3 Char"/>
    <w:link w:val="Heading3"/>
    <w:uiPriority w:val="99"/>
    <w:semiHidden/>
    <w:locked/>
    <w:rsid w:val="00B051A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link w:val="Heading4"/>
    <w:uiPriority w:val="99"/>
    <w:semiHidden/>
    <w:locked/>
    <w:rsid w:val="00B051A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link w:val="Heading5"/>
    <w:uiPriority w:val="99"/>
    <w:semiHidden/>
    <w:locked/>
    <w:rsid w:val="00B051A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link w:val="Heading6"/>
    <w:uiPriority w:val="99"/>
    <w:semiHidden/>
    <w:locked/>
    <w:rsid w:val="00B051A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link w:val="Heading7"/>
    <w:uiPriority w:val="99"/>
    <w:semiHidden/>
    <w:locked/>
    <w:rsid w:val="00B051A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link w:val="Heading8"/>
    <w:uiPriority w:val="99"/>
    <w:semiHidden/>
    <w:locked/>
    <w:rsid w:val="00B051A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link w:val="Heading9"/>
    <w:uiPriority w:val="99"/>
    <w:semiHidden/>
    <w:locked/>
    <w:rsid w:val="00B051AE"/>
    <w:rPr>
      <w:rFonts w:ascii="Cambria" w:hAnsi="Cambria" w:cs="Times New Roman"/>
      <w:lang w:eastAsia="en-US"/>
    </w:rPr>
  </w:style>
  <w:style w:type="paragraph" w:styleId="Header">
    <w:name w:val="header"/>
    <w:basedOn w:val="Normal"/>
    <w:link w:val="HeaderChar"/>
    <w:uiPriority w:val="99"/>
    <w:rsid w:val="00C1527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C15279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B051AE"/>
    <w:rPr>
      <w:rFonts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C15279"/>
    <w:pPr>
      <w:ind w:left="1440" w:hanging="720"/>
      <w:jc w:val="both"/>
    </w:pPr>
    <w:rPr>
      <w:rFonts w:ascii="Garamond" w:hAnsi="Garamond"/>
      <w:sz w:val="24"/>
    </w:rPr>
  </w:style>
  <w:style w:type="character" w:customStyle="1" w:styleId="BodyText2Char">
    <w:name w:val="Body Text 2 Char"/>
    <w:link w:val="BodyText2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C15279"/>
    <w:pPr>
      <w:ind w:left="1440"/>
      <w:jc w:val="both"/>
    </w:pPr>
    <w:rPr>
      <w:sz w:val="24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C15279"/>
    <w:pPr>
      <w:ind w:left="1440"/>
      <w:jc w:val="both"/>
    </w:pPr>
    <w:rPr>
      <w:b/>
      <w:i/>
      <w:sz w:val="24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B051AE"/>
    <w:rPr>
      <w:rFonts w:cs="Times New Roman"/>
      <w:sz w:val="16"/>
      <w:szCs w:val="16"/>
      <w:lang w:eastAsia="en-US"/>
    </w:rPr>
  </w:style>
  <w:style w:type="paragraph" w:styleId="Caption">
    <w:name w:val="caption"/>
    <w:basedOn w:val="Normal"/>
    <w:next w:val="Normal"/>
    <w:uiPriority w:val="99"/>
    <w:qFormat/>
    <w:rsid w:val="00C15279"/>
    <w:pPr>
      <w:ind w:left="720"/>
    </w:pPr>
    <w:rPr>
      <w:b/>
      <w:sz w:val="24"/>
      <w:u w:val="single"/>
    </w:rPr>
  </w:style>
  <w:style w:type="character" w:styleId="PageNumber">
    <w:name w:val="page number"/>
    <w:uiPriority w:val="99"/>
    <w:rsid w:val="00C15279"/>
    <w:rPr>
      <w:rFonts w:cs="Times New Roman"/>
    </w:rPr>
  </w:style>
  <w:style w:type="paragraph" w:styleId="ListBullet">
    <w:name w:val="List Bullet"/>
    <w:basedOn w:val="Normal"/>
    <w:uiPriority w:val="99"/>
    <w:rsid w:val="00C15279"/>
    <w:pPr>
      <w:ind w:left="283" w:hanging="283"/>
    </w:pPr>
  </w:style>
  <w:style w:type="paragraph" w:styleId="Title">
    <w:name w:val="Title"/>
    <w:basedOn w:val="Normal"/>
    <w:link w:val="TitleChar"/>
    <w:uiPriority w:val="99"/>
    <w:qFormat/>
    <w:rsid w:val="00C15279"/>
    <w:pPr>
      <w:jc w:val="center"/>
    </w:pPr>
    <w:rPr>
      <w:sz w:val="28"/>
    </w:rPr>
  </w:style>
  <w:style w:type="character" w:customStyle="1" w:styleId="TitleChar">
    <w:name w:val="Title Char"/>
    <w:link w:val="Title"/>
    <w:uiPriority w:val="99"/>
    <w:locked/>
    <w:rsid w:val="00B051A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styleId="BodyText">
    <w:name w:val="Body Text"/>
    <w:basedOn w:val="Normal"/>
    <w:link w:val="BodyTextChar"/>
    <w:uiPriority w:val="99"/>
    <w:rsid w:val="00C15279"/>
    <w:pPr>
      <w:tabs>
        <w:tab w:val="left" w:pos="2018"/>
      </w:tabs>
      <w:jc w:val="both"/>
    </w:pPr>
    <w:rPr>
      <w:b/>
      <w:sz w:val="24"/>
    </w:rPr>
  </w:style>
  <w:style w:type="character" w:customStyle="1" w:styleId="BodyTextChar">
    <w:name w:val="Body Text Char"/>
    <w:link w:val="BodyText"/>
    <w:uiPriority w:val="99"/>
    <w:locked/>
    <w:rsid w:val="00F943D0"/>
    <w:rPr>
      <w:rFonts w:cs="Times New Roman"/>
      <w:b/>
      <w:sz w:val="24"/>
      <w:lang w:val="en-GB"/>
    </w:rPr>
  </w:style>
  <w:style w:type="paragraph" w:styleId="BodyText3">
    <w:name w:val="Body Text 3"/>
    <w:basedOn w:val="Normal"/>
    <w:link w:val="BodyText3Char"/>
    <w:uiPriority w:val="99"/>
    <w:rsid w:val="00C15279"/>
    <w:pPr>
      <w:spacing w:line="360" w:lineRule="auto"/>
      <w:jc w:val="both"/>
    </w:pPr>
    <w:rPr>
      <w:rFonts w:ascii="Arial" w:hAnsi="Arial"/>
      <w:sz w:val="24"/>
    </w:rPr>
  </w:style>
  <w:style w:type="character" w:customStyle="1" w:styleId="BodyText3Char">
    <w:name w:val="Body Text 3 Char"/>
    <w:link w:val="BodyText3"/>
    <w:uiPriority w:val="99"/>
    <w:semiHidden/>
    <w:locked/>
    <w:rsid w:val="00B051AE"/>
    <w:rPr>
      <w:rFonts w:cs="Times New Roman"/>
      <w:sz w:val="16"/>
      <w:szCs w:val="16"/>
      <w:lang w:eastAsia="en-US"/>
    </w:rPr>
  </w:style>
  <w:style w:type="character" w:styleId="Hyperlink">
    <w:name w:val="Hyperlink"/>
    <w:uiPriority w:val="99"/>
    <w:rsid w:val="00C15279"/>
    <w:rPr>
      <w:rFonts w:cs="Times New Roman"/>
      <w:color w:val="0000FF"/>
      <w:u w:val="single"/>
    </w:rPr>
  </w:style>
  <w:style w:type="paragraph" w:styleId="Subtitle">
    <w:name w:val="Subtitle"/>
    <w:basedOn w:val="Normal"/>
    <w:link w:val="SubtitleChar"/>
    <w:uiPriority w:val="99"/>
    <w:qFormat/>
    <w:rsid w:val="00C15279"/>
    <w:pPr>
      <w:jc w:val="center"/>
    </w:pPr>
    <w:rPr>
      <w:b/>
      <w:sz w:val="28"/>
    </w:rPr>
  </w:style>
  <w:style w:type="character" w:customStyle="1" w:styleId="SubtitleChar">
    <w:name w:val="Subtitle Char"/>
    <w:link w:val="Subtitle"/>
    <w:uiPriority w:val="99"/>
    <w:locked/>
    <w:rsid w:val="00B051AE"/>
    <w:rPr>
      <w:rFonts w:ascii="Cambria" w:hAnsi="Cambria" w:cs="Times New Roman"/>
      <w:sz w:val="24"/>
      <w:szCs w:val="24"/>
      <w:lang w:eastAsia="en-US"/>
    </w:rPr>
  </w:style>
  <w:style w:type="paragraph" w:customStyle="1" w:styleId="Style1">
    <w:name w:val="Style1"/>
    <w:basedOn w:val="Normal"/>
    <w:uiPriority w:val="99"/>
    <w:rsid w:val="00C15279"/>
    <w:pPr>
      <w:ind w:left="720" w:hanging="720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link w:val="BalloonTextChar"/>
    <w:uiPriority w:val="99"/>
    <w:rsid w:val="00C15279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locked/>
    <w:rsid w:val="00B051AE"/>
    <w:rPr>
      <w:rFonts w:cs="Times New Roman"/>
      <w:sz w:val="2"/>
      <w:lang w:eastAsia="en-US"/>
    </w:rPr>
  </w:style>
  <w:style w:type="paragraph" w:styleId="ListParagraph">
    <w:name w:val="List Paragraph"/>
    <w:basedOn w:val="Normal"/>
    <w:uiPriority w:val="34"/>
    <w:qFormat/>
    <w:rsid w:val="00E951B6"/>
    <w:pPr>
      <w:ind w:left="720"/>
      <w:contextualSpacing/>
    </w:pPr>
  </w:style>
  <w:style w:type="character" w:styleId="CommentReference">
    <w:name w:val="annotation reference"/>
    <w:uiPriority w:val="99"/>
    <w:semiHidden/>
    <w:rsid w:val="00EB043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B0432"/>
  </w:style>
  <w:style w:type="character" w:customStyle="1" w:styleId="CommentTextChar">
    <w:name w:val="Comment Text Char"/>
    <w:link w:val="CommentText"/>
    <w:uiPriority w:val="99"/>
    <w:semiHidden/>
    <w:locked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B0432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Pr>
      <w:rFonts w:cs="Times New Roman"/>
      <w:b/>
      <w:bCs/>
      <w:sz w:val="20"/>
      <w:szCs w:val="20"/>
      <w:lang w:eastAsia="en-US"/>
    </w:rPr>
  </w:style>
  <w:style w:type="paragraph" w:styleId="NoSpacing">
    <w:name w:val="No Spacing"/>
    <w:uiPriority w:val="1"/>
    <w:qFormat/>
    <w:rsid w:val="00ED361A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NormalWeb">
    <w:name w:val="Normal (Web)"/>
    <w:basedOn w:val="Normal"/>
    <w:uiPriority w:val="99"/>
    <w:semiHidden/>
    <w:unhideWhenUsed/>
    <w:locked/>
    <w:rsid w:val="001006CD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  <w:lang w:eastAsia="en-GB"/>
    </w:rPr>
  </w:style>
  <w:style w:type="table" w:styleId="TableGrid">
    <w:name w:val="Table Grid"/>
    <w:basedOn w:val="TableNormal"/>
    <w:uiPriority w:val="59"/>
    <w:locked/>
    <w:rsid w:val="00BC7A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91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8634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793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387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25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181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7917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103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6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5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4978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343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7354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48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6443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2672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930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0758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790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0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99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4384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229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212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534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7498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06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633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721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6422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95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6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BF9952-A7ED-4DC1-AE59-F3A557CD9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889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JD Guidance</vt:lpstr>
    </vt:vector>
  </TitlesOfParts>
  <Company>Christie</Company>
  <LinksUpToDate>false</LinksUpToDate>
  <CharactersWithSpaces>6369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JD Guidance</dc:title>
  <dc:creator>HR</dc:creator>
  <cp:lastModifiedBy>Scott Kelso</cp:lastModifiedBy>
  <cp:revision>4</cp:revision>
  <cp:lastPrinted>2019-01-23T10:00:00Z</cp:lastPrinted>
  <dcterms:created xsi:type="dcterms:W3CDTF">2023-06-30T10:41:00Z</dcterms:created>
  <dcterms:modified xsi:type="dcterms:W3CDTF">2023-06-30T11:00:00Z</dcterms:modified>
</cp:coreProperties>
</file>