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1C4606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0"/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  <w:t>JOB DESCRIPTION</w:t>
      </w:r>
    </w:p>
    <w:p w14:paraId="42B73968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1"/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JOB DETAILS</w:t>
      </w:r>
    </w:p>
    <w:p w14:paraId="0A2233D6" w14:textId="3F45A901" w:rsidR="00206133" w:rsidRPr="00206133" w:rsidRDefault="00206133" w:rsidP="00206133">
      <w:p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lang w:eastAsia="en-GB"/>
          <w14:ligatures w14:val="none"/>
        </w:rPr>
        <w:t>Job Title: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Human Resources Manager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br/>
      </w:r>
      <w:r w:rsidRPr="00206133">
        <w:rPr>
          <w:rFonts w:ascii="Calibri" w:eastAsia="Times New Roman" w:hAnsi="Calibri" w:cs="Calibri"/>
          <w:b/>
          <w:bCs/>
          <w:kern w:val="0"/>
          <w:lang w:eastAsia="en-GB"/>
          <w14:ligatures w14:val="none"/>
        </w:rPr>
        <w:t>Department: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HR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br/>
      </w:r>
      <w:r w:rsidRPr="00206133">
        <w:rPr>
          <w:rFonts w:ascii="Calibri" w:eastAsia="Times New Roman" w:hAnsi="Calibri" w:cs="Calibri"/>
          <w:b/>
          <w:bCs/>
          <w:kern w:val="0"/>
          <w:lang w:eastAsia="en-GB"/>
          <w14:ligatures w14:val="none"/>
        </w:rPr>
        <w:t>Grade: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</w:t>
      </w:r>
      <w:r w:rsidR="00E12512">
        <w:rPr>
          <w:rFonts w:ascii="Calibri" w:eastAsia="Times New Roman" w:hAnsi="Calibri" w:cs="Calibri"/>
          <w:kern w:val="0"/>
          <w:lang w:eastAsia="en-GB"/>
          <w14:ligatures w14:val="none"/>
        </w:rPr>
        <w:t>SI4</w:t>
      </w:r>
    </w:p>
    <w:p w14:paraId="5D2B3F2E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313984D7">
          <v:rect id="_x0000_i1025" style="width:0;height:1.5pt" o:hralign="center" o:hrstd="t" o:hr="t" fillcolor="#a0a0a0" stroked="f"/>
        </w:pict>
      </w:r>
    </w:p>
    <w:p w14:paraId="5F23A884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0"/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  <w:t>ORGANISATIONAL ARRANGEMENTS</w:t>
      </w:r>
    </w:p>
    <w:p w14:paraId="7604C3DD" w14:textId="77777777" w:rsidR="00206133" w:rsidRPr="00206133" w:rsidRDefault="00206133" w:rsidP="00206133">
      <w:p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lang w:eastAsia="en-GB"/>
          <w14:ligatures w14:val="none"/>
        </w:rPr>
        <w:t>Line Manager: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Head of People and Culture</w:t>
      </w:r>
    </w:p>
    <w:p w14:paraId="2FDAF56A" w14:textId="77777777" w:rsidR="00206133" w:rsidRPr="00206133" w:rsidRDefault="00206133" w:rsidP="00206133">
      <w:p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lang w:eastAsia="en-GB"/>
          <w14:ligatures w14:val="none"/>
        </w:rPr>
        <w:t>Accountable for: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HR Advisor, HR Administrator</w:t>
      </w:r>
    </w:p>
    <w:p w14:paraId="7E05AE5C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06A9ECB3">
          <v:rect id="_x0000_i1026" style="width:0;height:1.5pt" o:hralign="center" o:hrstd="t" o:hr="t" fillcolor="#a0a0a0" stroked="f"/>
        </w:pict>
      </w:r>
    </w:p>
    <w:p w14:paraId="3AFEEADF" w14:textId="77777777" w:rsidR="00206133" w:rsidRDefault="00206133" w:rsidP="00206133">
      <w:pPr>
        <w:spacing w:before="100" w:beforeAutospacing="1" w:after="100" w:afterAutospacing="1" w:line="240" w:lineRule="auto"/>
        <w:outlineLvl w:val="0"/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  <w:t>JOB PURPOSE</w:t>
      </w:r>
    </w:p>
    <w:p w14:paraId="3CD241AD" w14:textId="77777777" w:rsidR="00ED3408" w:rsidRDefault="00ED3408" w:rsidP="00ED3408">
      <w:pPr>
        <w:spacing w:before="100" w:beforeAutospacing="1" w:after="100" w:afterAutospacing="1" w:line="240" w:lineRule="auto"/>
        <w:rPr>
          <w:rFonts w:ascii="Calibri" w:hAnsi="Calibri" w:cs="Calibri"/>
        </w:rPr>
      </w:pPr>
      <w:r w:rsidRPr="001166F5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The HR Manager 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>is responsible for the delivery of</w:t>
      </w:r>
      <w:r w:rsidRPr="001166F5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core HR 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>services that drive operational effectiveness and support the achievement of strategic objectives.  They will have s</w:t>
      </w:r>
      <w:r w:rsidRPr="001D18F0">
        <w:rPr>
          <w:rFonts w:ascii="Calibri" w:eastAsia="Times New Roman" w:hAnsi="Calibri" w:cs="Calibri"/>
          <w:kern w:val="0"/>
          <w:lang w:eastAsia="en-GB"/>
          <w14:ligatures w14:val="none"/>
        </w:rPr>
        <w:t>ubstantial HR generalist experience within a complex organisation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.  </w:t>
      </w:r>
      <w:r w:rsidRPr="001166F5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Responsibilities include recruitment, employee relations, performance management, talent development, policy implementation, and 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HR </w:t>
      </w:r>
      <w:r w:rsidRPr="001166F5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compliance. </w:t>
      </w:r>
      <w:r w:rsidRPr="00A114BC">
        <w:rPr>
          <w:rFonts w:ascii="Calibri" w:hAnsi="Calibri" w:cs="Calibri"/>
        </w:rPr>
        <w:t>They will work closely with the Head of People and Culture to identify and deliver HR and organisational development priorities.</w:t>
      </w:r>
    </w:p>
    <w:p w14:paraId="692E52E7" w14:textId="774EF45D" w:rsidR="00ED3408" w:rsidRPr="00547A55" w:rsidRDefault="00ED3408" w:rsidP="00ED3408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547A55">
        <w:rPr>
          <w:rFonts w:ascii="Calibri" w:eastAsia="Times New Roman" w:hAnsi="Calibri" w:cs="Calibri"/>
          <w:kern w:val="0"/>
          <w:lang w:eastAsia="en-GB"/>
          <w14:ligatures w14:val="none"/>
        </w:rPr>
        <w:t>Deliver a proactive, professional and customer-focused HR service across the full employee lifecycle, including recruitment, employee relations, performance management, learning and organisational development</w:t>
      </w:r>
    </w:p>
    <w:p w14:paraId="312F4594" w14:textId="77777777" w:rsidR="00ED3408" w:rsidRPr="00547A55" w:rsidRDefault="00ED3408" w:rsidP="00ED3408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547A55">
        <w:rPr>
          <w:rFonts w:ascii="Calibri" w:eastAsia="Times New Roman" w:hAnsi="Calibri" w:cs="Calibri"/>
          <w:kern w:val="0"/>
          <w:lang w:eastAsia="en-GB"/>
          <w14:ligatures w14:val="none"/>
        </w:rPr>
        <w:t>Provide expert HR advice and guidance to managers and employees on employment law, HR policy, workforce planning, organisational change and people management matters</w:t>
      </w:r>
    </w:p>
    <w:p w14:paraId="248E06E2" w14:textId="77777777" w:rsidR="000622E0" w:rsidRDefault="00ED3408" w:rsidP="000622E0">
      <w:pPr>
        <w:numPr>
          <w:ilvl w:val="0"/>
          <w:numId w:val="11"/>
        </w:num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547A55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Ensure HR policies, procedures and practices are legally compliant and 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support </w:t>
      </w:r>
      <w:r w:rsidRPr="00547A55">
        <w:rPr>
          <w:rFonts w:ascii="Calibri" w:eastAsia="Times New Roman" w:hAnsi="Calibri" w:cs="Calibri"/>
          <w:kern w:val="0"/>
          <w:lang w:eastAsia="en-GB"/>
          <w14:ligatures w14:val="none"/>
        </w:rPr>
        <w:t>effective workforce management</w:t>
      </w:r>
    </w:p>
    <w:p w14:paraId="2940809F" w14:textId="46FAF4CC" w:rsidR="00ED3408" w:rsidRPr="000622E0" w:rsidRDefault="00ED3408" w:rsidP="000622E0">
      <w:pPr>
        <w:numPr>
          <w:ilvl w:val="0"/>
          <w:numId w:val="11"/>
        </w:num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0622E0">
        <w:rPr>
          <w:rFonts w:ascii="Calibri" w:eastAsia="Times New Roman" w:hAnsi="Calibri" w:cs="Calibri"/>
          <w:kern w:val="0"/>
          <w:lang w:eastAsia="en-GB"/>
          <w14:ligatures w14:val="none"/>
        </w:rPr>
        <w:t>Oversee key HR operations including pay progression, benefits, staffing budgets</w:t>
      </w:r>
      <w:r w:rsidR="000622E0" w:rsidRPr="000622E0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(including core and grant allocation) </w:t>
      </w:r>
      <w:r w:rsidRPr="000622E0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and performance review processes to support organisational effectiveness </w:t>
      </w:r>
    </w:p>
    <w:p w14:paraId="3B070622" w14:textId="1D3004A2" w:rsidR="0057056A" w:rsidRPr="0057056A" w:rsidRDefault="0057056A" w:rsidP="000622E0">
      <w:pPr>
        <w:numPr>
          <w:ilvl w:val="0"/>
          <w:numId w:val="11"/>
        </w:numPr>
        <w:spacing w:before="100" w:beforeAutospacing="1"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Assist with the preparation of management information and reports for the Senior Management Team, the Board, Cancer Research UK and others, as required </w:t>
      </w:r>
    </w:p>
    <w:p w14:paraId="2A930EBB" w14:textId="40954F11" w:rsidR="00ED3408" w:rsidRDefault="00ED3408" w:rsidP="000622E0">
      <w:pPr>
        <w:numPr>
          <w:ilvl w:val="0"/>
          <w:numId w:val="11"/>
        </w:numPr>
        <w:spacing w:before="100" w:beforeAutospacing="1"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Oversee HR systems and databases to ensure GDPR compliance and accurate workforce data management </w:t>
      </w:r>
    </w:p>
    <w:p w14:paraId="7AA1A1D5" w14:textId="7FBC567D" w:rsidR="00ED3408" w:rsidRPr="00206133" w:rsidRDefault="00ED3408" w:rsidP="00ED3408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t>S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upport change initiatives which enhance employee engagement and culture across the Institute </w:t>
      </w:r>
    </w:p>
    <w:p w14:paraId="25CA5C12" w14:textId="6F4767E9" w:rsidR="00ED3408" w:rsidRDefault="00ED3408" w:rsidP="00ED3408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lastRenderedPageBreak/>
        <w:t>Develop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>and promot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>e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learning and 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organisational 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>development strategies to support staff development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and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workforce performance </w:t>
      </w:r>
    </w:p>
    <w:p w14:paraId="0FE1E3E6" w14:textId="326DE30D" w:rsidR="0057056A" w:rsidRPr="0057056A" w:rsidRDefault="00ED3408" w:rsidP="0057056A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3239AB">
        <w:rPr>
          <w:rFonts w:ascii="Calibri" w:eastAsia="Times New Roman" w:hAnsi="Calibri" w:cs="Calibri"/>
          <w:kern w:val="0"/>
          <w:lang w:eastAsia="en-GB"/>
          <w14:ligatures w14:val="none"/>
        </w:rPr>
        <w:t>Lead, develop and support the HR team to deliver responsive</w:t>
      </w:r>
      <w:r w:rsidR="0057056A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and professional</w:t>
      </w:r>
      <w:r w:rsidRPr="003239AB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HR service</w:t>
      </w:r>
    </w:p>
    <w:p w14:paraId="112F0DD0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3FEA322B">
          <v:rect id="_x0000_i1027" style="width:0;height:1.5pt" o:hralign="center" o:hrstd="t" o:hr="t" fillcolor="#a0a0a0" stroked="f"/>
        </w:pict>
      </w:r>
    </w:p>
    <w:p w14:paraId="55319FE8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0"/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  <w:t>DUTIES AND RESPONSIBILITIES</w:t>
      </w:r>
    </w:p>
    <w:p w14:paraId="6BD05BB9" w14:textId="6D3CA12A" w:rsidR="00206133" w:rsidRPr="00206133" w:rsidRDefault="00206133" w:rsidP="00206133">
      <w:pPr>
        <w:spacing w:before="100" w:beforeAutospacing="1" w:after="100" w:afterAutospacing="1" w:line="240" w:lineRule="auto"/>
        <w:outlineLvl w:val="1"/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Re</w:t>
      </w:r>
      <w:r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cruitment</w:t>
      </w:r>
    </w:p>
    <w:p w14:paraId="335BBD3F" w14:textId="77777777" w:rsidR="00206133" w:rsidRPr="00206133" w:rsidRDefault="00206133" w:rsidP="0020613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Provide advice and guidance on recruitment activity and contractual matters for fixed-term and non-time limited contracts </w:t>
      </w:r>
    </w:p>
    <w:p w14:paraId="6177E93C" w14:textId="77777777" w:rsidR="00206133" w:rsidRPr="00206133" w:rsidRDefault="00206133" w:rsidP="0020613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Participate in the selection of staff, as appropriate </w:t>
      </w:r>
    </w:p>
    <w:p w14:paraId="503B8A59" w14:textId="77777777" w:rsidR="00206133" w:rsidRPr="00206133" w:rsidRDefault="00206133" w:rsidP="0020613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Provide advice and oversight of all immigration requirements </w:t>
      </w:r>
    </w:p>
    <w:p w14:paraId="17375339" w14:textId="77777777" w:rsidR="00206133" w:rsidRPr="00206133" w:rsidRDefault="00206133" w:rsidP="0020613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Support workforce planning activities and advise managers on resourcing requirements and organisational structure </w:t>
      </w:r>
    </w:p>
    <w:p w14:paraId="408071D9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16937CBB">
          <v:rect id="_x0000_i1028" style="width:0;height:1.5pt" o:hralign="center" o:hrstd="t" o:hr="t" fillcolor="#a0a0a0" stroked="f"/>
        </w:pict>
      </w:r>
    </w:p>
    <w:p w14:paraId="1A9C57E5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1"/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Employee Relations</w:t>
      </w:r>
    </w:p>
    <w:p w14:paraId="7AE4994C" w14:textId="49FFA95D" w:rsidR="00206133" w:rsidRPr="00206133" w:rsidRDefault="00206133" w:rsidP="0020613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Develop new HR policies and procedures and monitor and review existing policies for legal compliance and best practice. </w:t>
      </w:r>
    </w:p>
    <w:p w14:paraId="2ED9DFC9" w14:textId="77777777" w:rsidR="00206133" w:rsidRPr="00206133" w:rsidRDefault="00206133" w:rsidP="0020613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Advise and support group leaders/managers with implementing HR policies and procedures in a fair and consistent manner </w:t>
      </w:r>
    </w:p>
    <w:p w14:paraId="776B0080" w14:textId="3EEDB1B8" w:rsidR="00206133" w:rsidRDefault="00206133" w:rsidP="0020613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>Advise and support group leaders/managers with grievance</w:t>
      </w:r>
      <w:r w:rsidR="0057056A">
        <w:rPr>
          <w:rFonts w:ascii="Calibri" w:eastAsia="Times New Roman" w:hAnsi="Calibri" w:cs="Calibri"/>
          <w:kern w:val="0"/>
          <w:lang w:eastAsia="en-GB"/>
          <w14:ligatures w14:val="none"/>
        </w:rPr>
        <w:t>,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disciplinary</w:t>
      </w:r>
      <w:r w:rsidR="0057056A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and capability matters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ensuring that appropriate procedures are followed </w:t>
      </w:r>
    </w:p>
    <w:p w14:paraId="35BB9BC8" w14:textId="6FEB057E" w:rsidR="0057056A" w:rsidRPr="0057056A" w:rsidRDefault="0057056A" w:rsidP="0057056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>Promote attendance and oversee absence management process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>es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</w:t>
      </w:r>
    </w:p>
    <w:p w14:paraId="5EFF3093" w14:textId="77777777" w:rsidR="00206133" w:rsidRPr="00206133" w:rsidRDefault="00206133" w:rsidP="0020613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Keep up to date with legal developments and advise management on compliance obligations and organisational risk factors </w:t>
      </w:r>
    </w:p>
    <w:p w14:paraId="7EF75DD3" w14:textId="77777777" w:rsidR="00206133" w:rsidRPr="00206133" w:rsidRDefault="00206133" w:rsidP="0020613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Promote positive employee engagement and foster effective working relationships across the Institute </w:t>
      </w:r>
    </w:p>
    <w:p w14:paraId="72D77377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3324D4FF">
          <v:rect id="_x0000_i1029" style="width:0;height:1.5pt" o:hralign="center" o:hrstd="t" o:hr="t" fillcolor="#a0a0a0" stroked="f"/>
        </w:pict>
      </w:r>
    </w:p>
    <w:p w14:paraId="4E759A56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1"/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Pay, Performance Management and Benefits</w:t>
      </w:r>
    </w:p>
    <w:p w14:paraId="10AEA3B2" w14:textId="77777777" w:rsidR="00206133" w:rsidRPr="00206133" w:rsidRDefault="00206133" w:rsidP="0020613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Manage the annual staff review process ensuring all staff participate in the process to review progress and discuss personal development </w:t>
      </w:r>
    </w:p>
    <w:p w14:paraId="16CA9DF6" w14:textId="77777777" w:rsidR="00206133" w:rsidRPr="00206133" w:rsidRDefault="00206133" w:rsidP="0020613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Support managers and staff as required and prepare and deliver training workshops for new staff to give them an overview and guidance of the scheme </w:t>
      </w:r>
    </w:p>
    <w:p w14:paraId="761AA5FA" w14:textId="77777777" w:rsidR="00206133" w:rsidRPr="00206133" w:rsidRDefault="00206133" w:rsidP="0020613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Oversee the annual contribution-based pay progression and promotion processes ensuring the pay and grading framework is applied fairly, consistently and within budget </w:t>
      </w:r>
    </w:p>
    <w:p w14:paraId="775E7030" w14:textId="77777777" w:rsidR="00206133" w:rsidRPr="00206133" w:rsidRDefault="00206133" w:rsidP="0020613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lastRenderedPageBreak/>
        <w:t xml:space="preserve">Oversee all communications associated with pension and benefits and implement improvements/changes as required </w:t>
      </w:r>
    </w:p>
    <w:p w14:paraId="7D02D1C0" w14:textId="77777777" w:rsidR="00206133" w:rsidRPr="00206133" w:rsidRDefault="00206133" w:rsidP="0020613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Oversee all payroll activities and communications including new starts, leavers and contractual changes, maintaining effective relationships with UoG payroll </w:t>
      </w:r>
    </w:p>
    <w:p w14:paraId="7035BDBD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270C03EB">
          <v:rect id="_x0000_i1030" style="width:0;height:1.5pt" o:hralign="center" o:hrstd="t" o:hr="t" fillcolor="#a0a0a0" stroked="f"/>
        </w:pict>
      </w:r>
    </w:p>
    <w:p w14:paraId="58BCF9C3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1"/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Learning and Organisational Development</w:t>
      </w:r>
    </w:p>
    <w:p w14:paraId="103ABBE1" w14:textId="4FA617C8" w:rsidR="009D409D" w:rsidRPr="00206133" w:rsidRDefault="009D409D" w:rsidP="009D409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Support 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>the d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>evelop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ment of learning and 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>organisational development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>,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and change management initiatives, including workforce planning, succession planning and culture development </w:t>
      </w:r>
    </w:p>
    <w:p w14:paraId="335AC154" w14:textId="77777777" w:rsidR="00206133" w:rsidRPr="00206133" w:rsidRDefault="00206133" w:rsidP="0020613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Support managers in identifying training and development requirements for individuals and teams </w:t>
      </w:r>
    </w:p>
    <w:p w14:paraId="2ADD6F69" w14:textId="77777777" w:rsidR="00206133" w:rsidRPr="00206133" w:rsidRDefault="00206133" w:rsidP="0020613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Analyse workforce data and employee feedback to identify organisational development priorities and recommend improvements </w:t>
      </w:r>
    </w:p>
    <w:p w14:paraId="0C07DFD9" w14:textId="77777777" w:rsidR="00206133" w:rsidRPr="00206133" w:rsidRDefault="00206133" w:rsidP="0020613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Facilitate workshops, training sessions and people management briefings where appropriate </w:t>
      </w:r>
    </w:p>
    <w:p w14:paraId="25232D00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12FF1A94">
          <v:rect id="_x0000_i1031" style="width:0;height:1.5pt" o:hralign="center" o:hrstd="t" o:hr="t" fillcolor="#a0a0a0" stroked="f"/>
        </w:pict>
      </w:r>
    </w:p>
    <w:p w14:paraId="51821012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1"/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Line Management</w:t>
      </w:r>
    </w:p>
    <w:p w14:paraId="05AF6FCA" w14:textId="77777777" w:rsidR="00206133" w:rsidRPr="00206133" w:rsidRDefault="00206133" w:rsidP="0020613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Manage the HR team consisting of HR Advisors and HR Administrator to deliver a professional, proactive and timely HR service to all Institute staff </w:t>
      </w:r>
    </w:p>
    <w:p w14:paraId="3660456A" w14:textId="77777777" w:rsidR="00206133" w:rsidRPr="00206133" w:rsidRDefault="00206133" w:rsidP="0020613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Conduct performance and development reviews </w:t>
      </w:r>
    </w:p>
    <w:p w14:paraId="2653D3B8" w14:textId="77777777" w:rsidR="00206133" w:rsidRPr="00206133" w:rsidRDefault="00206133" w:rsidP="0020613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Monitor absence within the HR team </w:t>
      </w:r>
    </w:p>
    <w:p w14:paraId="78EDF602" w14:textId="77777777" w:rsidR="00206133" w:rsidRPr="00206133" w:rsidRDefault="00206133" w:rsidP="0020613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Responsible for the Health and Safety of self and team </w:t>
      </w:r>
    </w:p>
    <w:p w14:paraId="5C03A575" w14:textId="77777777" w:rsidR="00206133" w:rsidRPr="00206133" w:rsidRDefault="00206133" w:rsidP="0020613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Coach and support HR team members to encourage professional development and continuous improvement </w:t>
      </w:r>
    </w:p>
    <w:p w14:paraId="12EF67BA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5FAB48D3">
          <v:rect id="_x0000_i1032" style="width:0;height:1.5pt" o:hralign="center" o:hrstd="t" o:hr="t" fillcolor="#a0a0a0" stroked="f"/>
        </w:pict>
      </w:r>
    </w:p>
    <w:p w14:paraId="056B0578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1"/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Other</w:t>
      </w:r>
    </w:p>
    <w:p w14:paraId="7D5633F7" w14:textId="622DF244" w:rsidR="0051126F" w:rsidRPr="00206133" w:rsidRDefault="0051126F" w:rsidP="00206133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t>Liaise with other operational areas for optimal service delivery</w:t>
      </w:r>
    </w:p>
    <w:p w14:paraId="03A07AD1" w14:textId="77777777" w:rsidR="000622E0" w:rsidRDefault="000622E0" w:rsidP="000622E0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>Prepare data for gender and ethnicity pay reporting</w:t>
      </w:r>
    </w:p>
    <w:p w14:paraId="63B59272" w14:textId="1DE70DD9" w:rsidR="000622E0" w:rsidRPr="00206133" w:rsidRDefault="000622E0" w:rsidP="000622E0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t>Make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recommendations to support equality, diversity and inclusion objectives </w:t>
      </w:r>
    </w:p>
    <w:p w14:paraId="2BADE151" w14:textId="3938F691" w:rsidR="00206133" w:rsidRPr="00206133" w:rsidRDefault="00206133" w:rsidP="00206133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Contribute to HR and organisational development projects across the Institute </w:t>
      </w:r>
    </w:p>
    <w:p w14:paraId="48A9B2EC" w14:textId="77777777" w:rsidR="00206133" w:rsidRPr="00206133" w:rsidRDefault="00206133" w:rsidP="00206133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Any other duties as directed by the Head of People and Culture </w:t>
      </w:r>
    </w:p>
    <w:p w14:paraId="3141E10D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4915B52C">
          <v:rect id="_x0000_i1033" style="width:0;height:1.5pt" o:hralign="center" o:hrstd="t" o:hr="t" fillcolor="#a0a0a0" stroked="f"/>
        </w:pict>
      </w:r>
    </w:p>
    <w:p w14:paraId="476376FB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0"/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  <w:t>KEY SKILLS</w:t>
      </w:r>
    </w:p>
    <w:p w14:paraId="4DD84B0E" w14:textId="31EB440D" w:rsidR="00206133" w:rsidRPr="00206133" w:rsidRDefault="00206133" w:rsidP="00206133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lastRenderedPageBreak/>
        <w:t xml:space="preserve">Experienced, proactive HR generalist with substantial experience across the full employee lifecycle, including employee relations, organisational development, learning and development, performance management, recruitment, reward and policy development </w:t>
      </w:r>
    </w:p>
    <w:p w14:paraId="7DC44A0C" w14:textId="64D2C034" w:rsidR="00206133" w:rsidRPr="00206133" w:rsidRDefault="009D409D" w:rsidP="00206133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t>Thorough</w:t>
      </w:r>
      <w:r w:rsidR="00206133"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understanding of current employment law, HR best practice and organisational development principles </w:t>
      </w:r>
    </w:p>
    <w:p w14:paraId="6E59B920" w14:textId="77777777" w:rsidR="00206133" w:rsidRPr="00206133" w:rsidRDefault="00206133" w:rsidP="00206133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Strong interpersonal, influencing and relationship management skills with the ability to build credibility at all levels </w:t>
      </w:r>
    </w:p>
    <w:p w14:paraId="031FE9C1" w14:textId="4E69BC20" w:rsidR="00206133" w:rsidRPr="00206133" w:rsidRDefault="00206133" w:rsidP="00206133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Ability to </w:t>
      </w:r>
      <w:r w:rsidR="00E1249C">
        <w:rPr>
          <w:rFonts w:ascii="Calibri" w:eastAsia="Times New Roman" w:hAnsi="Calibri" w:cs="Calibri"/>
          <w:kern w:val="0"/>
          <w:lang w:eastAsia="en-GB"/>
          <w14:ligatures w14:val="none"/>
        </w:rPr>
        <w:t>prioritise service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delivery in a fast-paced environment </w:t>
      </w:r>
    </w:p>
    <w:p w14:paraId="7A573E97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60D42FC0">
          <v:rect id="_x0000_i1034" style="width:0;height:1.5pt" o:hralign="center" o:hrstd="t" o:hr="t" fillcolor="#a0a0a0" stroked="f"/>
        </w:pict>
      </w:r>
    </w:p>
    <w:p w14:paraId="000930E1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0"/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36"/>
          <w:sz w:val="48"/>
          <w:szCs w:val="48"/>
          <w:lang w:eastAsia="en-GB"/>
          <w14:ligatures w14:val="none"/>
        </w:rPr>
        <w:t>PERSON SPECIFICATION</w:t>
      </w:r>
    </w:p>
    <w:p w14:paraId="7BA4E241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1"/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Essential</w:t>
      </w:r>
    </w:p>
    <w:p w14:paraId="19496C12" w14:textId="05532576" w:rsidR="00E12512" w:rsidRDefault="00E12512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t>Educated to degree level</w:t>
      </w:r>
      <w:r w:rsidR="00CB210C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or with equivalent professional experience</w:t>
      </w:r>
    </w:p>
    <w:p w14:paraId="7F88D27E" w14:textId="3E4865F9" w:rsidR="00206133" w:rsidRPr="00206133" w:rsidRDefault="00E12512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Hold at least </w:t>
      </w:r>
      <w:r w:rsidR="00206133"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>CIPD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level </w:t>
      </w:r>
      <w:r w:rsidR="00A93CDB">
        <w:rPr>
          <w:rFonts w:ascii="Calibri" w:eastAsia="Times New Roman" w:hAnsi="Calibri" w:cs="Calibri"/>
          <w:kern w:val="0"/>
          <w:lang w:eastAsia="en-GB"/>
          <w14:ligatures w14:val="none"/>
        </w:rPr>
        <w:t>5</w:t>
      </w:r>
      <w:r w:rsidR="00206133"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or other relevant Human Resources Management qualification </w:t>
      </w:r>
    </w:p>
    <w:p w14:paraId="7DA00EFD" w14:textId="77777777" w:rsidR="00E12512" w:rsidRDefault="00E12512" w:rsidP="00206133">
      <w:pPr>
        <w:pStyle w:val="ListParagraph"/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E12512">
        <w:rPr>
          <w:rFonts w:ascii="Calibri" w:eastAsia="Times New Roman" w:hAnsi="Calibri" w:cs="Calibri"/>
          <w:kern w:val="0"/>
          <w:lang w:eastAsia="en-GB"/>
          <w14:ligatures w14:val="none"/>
        </w:rPr>
        <w:t>Substantial HR generalist experience within a complex organisation</w:t>
      </w:r>
    </w:p>
    <w:p w14:paraId="0613D704" w14:textId="0F8BB4B4" w:rsidR="00206133" w:rsidRPr="00E12512" w:rsidRDefault="00206133" w:rsidP="00206133">
      <w:pPr>
        <w:pStyle w:val="ListParagraph"/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E12512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Excellent working knowledge of current employment law </w:t>
      </w:r>
    </w:p>
    <w:p w14:paraId="422C780A" w14:textId="77777777" w:rsidR="00206133" w:rsidRPr="00206133" w:rsidRDefault="00206133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Experience of managing complex HR issues </w:t>
      </w:r>
    </w:p>
    <w:p w14:paraId="3F05EB54" w14:textId="77777777" w:rsidR="00206133" w:rsidRPr="00206133" w:rsidRDefault="00206133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Experience of reviewing, researching and updating HR policy </w:t>
      </w:r>
    </w:p>
    <w:p w14:paraId="6121CB3B" w14:textId="44B2D5B1" w:rsidR="00206133" w:rsidRPr="00206133" w:rsidRDefault="00206133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Experience of </w:t>
      </w:r>
      <w:r w:rsidR="00E1249C">
        <w:rPr>
          <w:rFonts w:ascii="Calibri" w:eastAsia="Times New Roman" w:hAnsi="Calibri" w:cs="Calibri"/>
          <w:kern w:val="0"/>
          <w:lang w:eastAsia="en-GB"/>
          <w14:ligatures w14:val="none"/>
        </w:rPr>
        <w:t>developing and facilitating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</w:t>
      </w:r>
      <w:r w:rsidR="00E1249C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learning and 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organisational </w:t>
      </w:r>
      <w:r w:rsidR="00E1249C">
        <w:rPr>
          <w:rFonts w:ascii="Calibri" w:eastAsia="Times New Roman" w:hAnsi="Calibri" w:cs="Calibri"/>
          <w:kern w:val="0"/>
          <w:lang w:eastAsia="en-GB"/>
          <w14:ligatures w14:val="none"/>
        </w:rPr>
        <w:t>development initiatives</w:t>
      </w:r>
    </w:p>
    <w:p w14:paraId="5A3ACA56" w14:textId="77777777" w:rsidR="00206133" w:rsidRPr="00206133" w:rsidRDefault="00206133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Strong communication, influencing and persuasion skills </w:t>
      </w:r>
    </w:p>
    <w:p w14:paraId="1C71253A" w14:textId="77777777" w:rsidR="00206133" w:rsidRPr="00206133" w:rsidRDefault="00206133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Ability to build effective working relationships with stakeholders at all levels </w:t>
      </w:r>
    </w:p>
    <w:p w14:paraId="3BADEFB2" w14:textId="77777777" w:rsidR="00206133" w:rsidRPr="00206133" w:rsidRDefault="00206133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Ability to act with tact, diplomacy and discretion and to deal appropriately with confidential and sensitive information </w:t>
      </w:r>
    </w:p>
    <w:p w14:paraId="1AD16066" w14:textId="77777777" w:rsidR="00206133" w:rsidRPr="00206133" w:rsidRDefault="00206133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Excellent organisational skills with ability to prioritise effectively whilst maintaining accuracy and attention to detail </w:t>
      </w:r>
    </w:p>
    <w:p w14:paraId="6D6BEFA2" w14:textId="77777777" w:rsidR="00206133" w:rsidRPr="00206133" w:rsidRDefault="00206133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Ability to problem solve using initiative and judgement </w:t>
      </w:r>
    </w:p>
    <w:p w14:paraId="6AF095D9" w14:textId="73EC2FAC" w:rsidR="00206133" w:rsidRDefault="00206133" w:rsidP="0020613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>Experience of providing</w:t>
      </w:r>
      <w:r w:rsidR="00E1249C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</w:t>
      </w: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operational HR support within a complex organisation </w:t>
      </w:r>
    </w:p>
    <w:p w14:paraId="3C2E70C0" w14:textId="45856340" w:rsidR="00E1249C" w:rsidRPr="00E1249C" w:rsidRDefault="00E1249C" w:rsidP="00E1249C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Proficient in using standard Microsoft Word and Excel packages </w:t>
      </w:r>
    </w:p>
    <w:p w14:paraId="2AB18DD6" w14:textId="77777777" w:rsidR="00206133" w:rsidRPr="00206133" w:rsidRDefault="009273E3" w:rsidP="00206133">
      <w:pPr>
        <w:spacing w:after="0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kern w:val="0"/>
          <w:lang w:eastAsia="en-GB"/>
          <w14:ligatures w14:val="none"/>
        </w:rPr>
        <w:pict w14:anchorId="4738BFA0">
          <v:rect id="_x0000_i1035" style="width:0;height:1.5pt" o:hralign="center" o:hrstd="t" o:hr="t" fillcolor="#a0a0a0" stroked="f"/>
        </w:pict>
      </w:r>
    </w:p>
    <w:p w14:paraId="789B02B6" w14:textId="77777777" w:rsidR="00206133" w:rsidRPr="00206133" w:rsidRDefault="00206133" w:rsidP="00206133">
      <w:pPr>
        <w:spacing w:before="100" w:beforeAutospacing="1" w:after="100" w:afterAutospacing="1" w:line="240" w:lineRule="auto"/>
        <w:outlineLvl w:val="1"/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b/>
          <w:bCs/>
          <w:kern w:val="0"/>
          <w:sz w:val="36"/>
          <w:szCs w:val="36"/>
          <w:lang w:eastAsia="en-GB"/>
          <w14:ligatures w14:val="none"/>
        </w:rPr>
        <w:t>Desirable</w:t>
      </w:r>
    </w:p>
    <w:p w14:paraId="6DC3F441" w14:textId="77777777" w:rsidR="00206133" w:rsidRPr="00206133" w:rsidRDefault="00206133" w:rsidP="00206133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Experience of managing staff </w:t>
      </w:r>
    </w:p>
    <w:p w14:paraId="1C8FC2F4" w14:textId="061BF70B" w:rsidR="00306077" w:rsidRPr="00E1249C" w:rsidRDefault="00206133" w:rsidP="00E1249C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206133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Experience within the higher education, research or charity sector </w:t>
      </w:r>
    </w:p>
    <w:sectPr w:rsidR="00306077" w:rsidRPr="00E124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76A5C"/>
    <w:multiLevelType w:val="multilevel"/>
    <w:tmpl w:val="3BA45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EAA5D34"/>
    <w:multiLevelType w:val="multilevel"/>
    <w:tmpl w:val="BAE8D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18860A0"/>
    <w:multiLevelType w:val="multilevel"/>
    <w:tmpl w:val="2B9C4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44E4AC8"/>
    <w:multiLevelType w:val="multilevel"/>
    <w:tmpl w:val="18E46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7CF5066"/>
    <w:multiLevelType w:val="multilevel"/>
    <w:tmpl w:val="38628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77C2852"/>
    <w:multiLevelType w:val="multilevel"/>
    <w:tmpl w:val="074C4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1EA571A"/>
    <w:multiLevelType w:val="multilevel"/>
    <w:tmpl w:val="8A544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3250605"/>
    <w:multiLevelType w:val="multilevel"/>
    <w:tmpl w:val="1F626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0BF1892"/>
    <w:multiLevelType w:val="multilevel"/>
    <w:tmpl w:val="A10CBF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B316A2D"/>
    <w:multiLevelType w:val="multilevel"/>
    <w:tmpl w:val="09C66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E013786"/>
    <w:multiLevelType w:val="multilevel"/>
    <w:tmpl w:val="97BEC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62521948">
    <w:abstractNumId w:val="9"/>
  </w:num>
  <w:num w:numId="2" w16cid:durableId="1358578670">
    <w:abstractNumId w:val="5"/>
  </w:num>
  <w:num w:numId="3" w16cid:durableId="731197969">
    <w:abstractNumId w:val="3"/>
  </w:num>
  <w:num w:numId="4" w16cid:durableId="1836678547">
    <w:abstractNumId w:val="10"/>
  </w:num>
  <w:num w:numId="5" w16cid:durableId="879782733">
    <w:abstractNumId w:val="4"/>
  </w:num>
  <w:num w:numId="6" w16cid:durableId="2034264953">
    <w:abstractNumId w:val="2"/>
  </w:num>
  <w:num w:numId="7" w16cid:durableId="1352561183">
    <w:abstractNumId w:val="6"/>
  </w:num>
  <w:num w:numId="8" w16cid:durableId="1060519327">
    <w:abstractNumId w:val="8"/>
  </w:num>
  <w:num w:numId="9" w16cid:durableId="1235550703">
    <w:abstractNumId w:val="1"/>
  </w:num>
  <w:num w:numId="10" w16cid:durableId="789973744">
    <w:abstractNumId w:val="7"/>
  </w:num>
  <w:num w:numId="11" w16cid:durableId="1820733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133"/>
    <w:rsid w:val="00031725"/>
    <w:rsid w:val="000622E0"/>
    <w:rsid w:val="001166F5"/>
    <w:rsid w:val="00133B74"/>
    <w:rsid w:val="001D18F0"/>
    <w:rsid w:val="00206133"/>
    <w:rsid w:val="00285555"/>
    <w:rsid w:val="002D20D7"/>
    <w:rsid w:val="003001F4"/>
    <w:rsid w:val="00306077"/>
    <w:rsid w:val="0051126F"/>
    <w:rsid w:val="0057056A"/>
    <w:rsid w:val="00631F7E"/>
    <w:rsid w:val="00866860"/>
    <w:rsid w:val="0091556B"/>
    <w:rsid w:val="00930212"/>
    <w:rsid w:val="009D409D"/>
    <w:rsid w:val="00A66196"/>
    <w:rsid w:val="00A93CDB"/>
    <w:rsid w:val="00B03F3A"/>
    <w:rsid w:val="00CB210C"/>
    <w:rsid w:val="00CF6FF4"/>
    <w:rsid w:val="00E1249C"/>
    <w:rsid w:val="00E12512"/>
    <w:rsid w:val="00ED3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A0E4A2"/>
  <w15:chartTrackingRefBased/>
  <w15:docId w15:val="{A3D7CFC9-D85A-4F24-83A0-48844BAA7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61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61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61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61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61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61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61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61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61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61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61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61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613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613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613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613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613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613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61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61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61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61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61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613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613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613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61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613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613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Elaine Marshall</dc:creator>
  <cp:keywords/>
  <dc:description/>
  <cp:lastModifiedBy>Elaine Marshall</cp:lastModifiedBy>
  <cp:revision>4</cp:revision>
  <dcterms:created xsi:type="dcterms:W3CDTF">2026-05-20T11:12:00Z</dcterms:created>
  <dcterms:modified xsi:type="dcterms:W3CDTF">2026-05-22T08:39:00Z</dcterms:modified>
</cp:coreProperties>
</file>